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pPr w:leftFromText="180" w:rightFromText="180" w:vertAnchor="page" w:horzAnchor="margin" w:tblpY="2026"/>
        <w:tblW w:w="9990" w:type="dxa"/>
        <w:tblLook w:val="04A0"/>
      </w:tblPr>
      <w:tblGrid>
        <w:gridCol w:w="3870"/>
        <w:gridCol w:w="1710"/>
        <w:gridCol w:w="1540"/>
        <w:gridCol w:w="1430"/>
        <w:gridCol w:w="1440"/>
      </w:tblGrid>
      <w:tr w:rsidR="00D13CD0" w:rsidRPr="001B4522" w:rsidTr="002421F5">
        <w:tc>
          <w:tcPr>
            <w:tcW w:w="3870" w:type="dxa"/>
            <w:vMerge w:val="restart"/>
          </w:tcPr>
          <w:p w:rsidR="00D13CD0" w:rsidRPr="001B4522" w:rsidRDefault="00D13CD0" w:rsidP="002421F5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1B4522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Matières</w:t>
            </w:r>
            <w:r w:rsidR="002421F5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br/>
            </w:r>
            <w:r w:rsidR="002421F5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br/>
            </w:r>
          </w:p>
        </w:tc>
        <w:tc>
          <w:tcPr>
            <w:tcW w:w="3250" w:type="dxa"/>
            <w:gridSpan w:val="2"/>
          </w:tcPr>
          <w:p w:rsidR="00D13CD0" w:rsidRPr="001B4522" w:rsidRDefault="00D13CD0" w:rsidP="002421F5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1B4522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1</w:t>
            </w:r>
            <w:r w:rsidRPr="001B4522">
              <w:rPr>
                <w:rFonts w:asciiTheme="majorBidi" w:hAnsiTheme="majorBidi" w:cstheme="majorBidi"/>
                <w:b/>
                <w:bCs/>
                <w:sz w:val="24"/>
                <w:szCs w:val="24"/>
                <w:vertAlign w:val="superscript"/>
              </w:rPr>
              <w:t>ère</w:t>
            </w:r>
            <w:r w:rsidRPr="001B4522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année</w:t>
            </w:r>
          </w:p>
        </w:tc>
        <w:tc>
          <w:tcPr>
            <w:tcW w:w="2870" w:type="dxa"/>
            <w:gridSpan w:val="2"/>
          </w:tcPr>
          <w:p w:rsidR="00D13CD0" w:rsidRPr="001B4522" w:rsidRDefault="00D13CD0" w:rsidP="002421F5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1B4522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2</w:t>
            </w:r>
            <w:r w:rsidRPr="001B4522">
              <w:rPr>
                <w:rFonts w:asciiTheme="majorBidi" w:hAnsiTheme="majorBidi" w:cstheme="majorBidi"/>
                <w:b/>
                <w:bCs/>
                <w:sz w:val="24"/>
                <w:szCs w:val="24"/>
                <w:vertAlign w:val="superscript"/>
              </w:rPr>
              <w:t>ème</w:t>
            </w:r>
            <w:r w:rsidRPr="001B4522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année</w:t>
            </w:r>
          </w:p>
        </w:tc>
      </w:tr>
      <w:tr w:rsidR="00430EBC" w:rsidRPr="001B4522" w:rsidTr="002421F5">
        <w:tc>
          <w:tcPr>
            <w:tcW w:w="3870" w:type="dxa"/>
            <w:vMerge/>
          </w:tcPr>
          <w:p w:rsidR="00430EBC" w:rsidRPr="001B4522" w:rsidRDefault="00430EBC" w:rsidP="002421F5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710" w:type="dxa"/>
          </w:tcPr>
          <w:p w:rsidR="00430EBC" w:rsidRPr="001B4522" w:rsidRDefault="00430EBC" w:rsidP="002421F5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1B4522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Nombre d’heures</w:t>
            </w:r>
          </w:p>
        </w:tc>
        <w:tc>
          <w:tcPr>
            <w:tcW w:w="1540" w:type="dxa"/>
          </w:tcPr>
          <w:p w:rsidR="00430EBC" w:rsidRPr="001B4522" w:rsidRDefault="00430EBC" w:rsidP="002421F5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coefficients</w:t>
            </w:r>
          </w:p>
        </w:tc>
        <w:tc>
          <w:tcPr>
            <w:tcW w:w="1430" w:type="dxa"/>
          </w:tcPr>
          <w:p w:rsidR="00430EBC" w:rsidRPr="001B4522" w:rsidRDefault="00430EBC" w:rsidP="002421F5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1B4522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Nombre d’heures</w:t>
            </w:r>
          </w:p>
        </w:tc>
        <w:tc>
          <w:tcPr>
            <w:tcW w:w="1440" w:type="dxa"/>
          </w:tcPr>
          <w:p w:rsidR="00430EBC" w:rsidRPr="001B4522" w:rsidRDefault="00430EBC" w:rsidP="002421F5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coefficients</w:t>
            </w:r>
          </w:p>
        </w:tc>
      </w:tr>
      <w:tr w:rsidR="00430EBC" w:rsidRPr="001B4522" w:rsidTr="002421F5">
        <w:tc>
          <w:tcPr>
            <w:tcW w:w="3870" w:type="dxa"/>
            <w:shd w:val="clear" w:color="auto" w:fill="F2F2F2" w:themeFill="background1" w:themeFillShade="F2"/>
          </w:tcPr>
          <w:p w:rsidR="00430EBC" w:rsidRPr="001B4522" w:rsidRDefault="00430EBC" w:rsidP="002421F5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1B4522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Matières générales</w:t>
            </w:r>
          </w:p>
        </w:tc>
        <w:tc>
          <w:tcPr>
            <w:tcW w:w="1710" w:type="dxa"/>
            <w:shd w:val="clear" w:color="auto" w:fill="F2F2F2" w:themeFill="background1" w:themeFillShade="F2"/>
          </w:tcPr>
          <w:p w:rsidR="00430EBC" w:rsidRPr="001B4522" w:rsidRDefault="00430EBC" w:rsidP="002421F5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540" w:type="dxa"/>
            <w:shd w:val="clear" w:color="auto" w:fill="F2F2F2" w:themeFill="background1" w:themeFillShade="F2"/>
          </w:tcPr>
          <w:p w:rsidR="00430EBC" w:rsidRPr="001B4522" w:rsidRDefault="00430EBC" w:rsidP="002421F5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430" w:type="dxa"/>
            <w:shd w:val="clear" w:color="auto" w:fill="F2F2F2" w:themeFill="background1" w:themeFillShade="F2"/>
          </w:tcPr>
          <w:p w:rsidR="00430EBC" w:rsidRPr="001B4522" w:rsidRDefault="00430EBC" w:rsidP="002421F5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440" w:type="dxa"/>
            <w:shd w:val="clear" w:color="auto" w:fill="F2F2F2" w:themeFill="background1" w:themeFillShade="F2"/>
          </w:tcPr>
          <w:p w:rsidR="00430EBC" w:rsidRPr="001B4522" w:rsidRDefault="00430EBC" w:rsidP="002421F5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430EBC" w:rsidRPr="001B4522" w:rsidTr="002421F5">
        <w:tc>
          <w:tcPr>
            <w:tcW w:w="3870" w:type="dxa"/>
          </w:tcPr>
          <w:p w:rsidR="00430EBC" w:rsidRPr="00430EBC" w:rsidRDefault="00430EBC" w:rsidP="002421F5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430EBC">
              <w:rPr>
                <w:rFonts w:asciiTheme="majorBidi" w:hAnsiTheme="majorBidi" w:cstheme="majorBidi"/>
                <w:sz w:val="24"/>
                <w:szCs w:val="24"/>
              </w:rPr>
              <w:t>Première langue étrangère</w:t>
            </w:r>
          </w:p>
          <w:p w:rsidR="00430EBC" w:rsidRPr="00430EBC" w:rsidRDefault="00430EBC" w:rsidP="002421F5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430EBC">
              <w:rPr>
                <w:rFonts w:asciiTheme="majorBidi" w:hAnsiTheme="majorBidi" w:cstheme="majorBidi"/>
                <w:sz w:val="24"/>
                <w:szCs w:val="24"/>
              </w:rPr>
              <w:t>First foreign language</w:t>
            </w:r>
          </w:p>
          <w:p w:rsidR="00430EBC" w:rsidRPr="00D13CD0" w:rsidRDefault="00430EBC" w:rsidP="002421F5">
            <w:pPr>
              <w:bidi/>
              <w:jc w:val="right"/>
              <w:rPr>
                <w:rFonts w:asciiTheme="majorBidi" w:hAnsiTheme="majorBidi" w:cstheme="majorBidi"/>
                <w:sz w:val="24"/>
                <w:szCs w:val="24"/>
                <w:rtl/>
                <w:lang w:val="en-US" w:bidi="ar-LB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  <w:lang w:val="en-US" w:bidi="ar-LB"/>
              </w:rPr>
              <w:t>اللغة الاجنبية الاولى</w:t>
            </w:r>
          </w:p>
        </w:tc>
        <w:tc>
          <w:tcPr>
            <w:tcW w:w="1710" w:type="dxa"/>
            <w:vAlign w:val="center"/>
          </w:tcPr>
          <w:p w:rsidR="00430EBC" w:rsidRPr="001B4522" w:rsidRDefault="00430EBC" w:rsidP="002421F5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1B4522">
              <w:rPr>
                <w:rFonts w:asciiTheme="majorBidi" w:hAnsiTheme="majorBidi" w:cstheme="majorBidi"/>
                <w:sz w:val="24"/>
                <w:szCs w:val="24"/>
              </w:rPr>
              <w:t>60</w:t>
            </w:r>
          </w:p>
        </w:tc>
        <w:tc>
          <w:tcPr>
            <w:tcW w:w="1540" w:type="dxa"/>
            <w:vAlign w:val="center"/>
          </w:tcPr>
          <w:p w:rsidR="00430EBC" w:rsidRPr="001B4522" w:rsidRDefault="00D948AE" w:rsidP="002421F5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4</w:t>
            </w:r>
          </w:p>
        </w:tc>
        <w:tc>
          <w:tcPr>
            <w:tcW w:w="1430" w:type="dxa"/>
            <w:vAlign w:val="center"/>
          </w:tcPr>
          <w:p w:rsidR="00430EBC" w:rsidRPr="001B4522" w:rsidRDefault="00430EBC" w:rsidP="002421F5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1B4522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1440" w:type="dxa"/>
            <w:vAlign w:val="center"/>
          </w:tcPr>
          <w:p w:rsidR="00430EBC" w:rsidRPr="001B4522" w:rsidRDefault="00430EBC" w:rsidP="002421F5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430EBC" w:rsidRPr="001B4522" w:rsidTr="002421F5">
        <w:tc>
          <w:tcPr>
            <w:tcW w:w="3870" w:type="dxa"/>
          </w:tcPr>
          <w:p w:rsidR="00430EBC" w:rsidRPr="00430EBC" w:rsidRDefault="00430EBC" w:rsidP="002421F5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430EBC">
              <w:rPr>
                <w:rFonts w:asciiTheme="majorBidi" w:hAnsiTheme="majorBidi" w:cstheme="majorBidi"/>
                <w:sz w:val="24"/>
                <w:szCs w:val="24"/>
              </w:rPr>
              <w:t>Deuxième langue étrangère</w:t>
            </w:r>
          </w:p>
          <w:p w:rsidR="00430EBC" w:rsidRDefault="00430EBC" w:rsidP="002421F5">
            <w:pPr>
              <w:rPr>
                <w:rFonts w:asciiTheme="majorBidi" w:hAnsiTheme="majorBidi" w:cstheme="majorBidi"/>
                <w:sz w:val="24"/>
                <w:szCs w:val="24"/>
                <w:rtl/>
                <w:lang w:val="en-US"/>
              </w:rPr>
            </w:pPr>
            <w:r w:rsidRPr="00430EBC">
              <w:rPr>
                <w:rFonts w:asciiTheme="majorBidi" w:hAnsiTheme="majorBidi" w:cstheme="majorBidi"/>
                <w:sz w:val="24"/>
                <w:szCs w:val="24"/>
              </w:rPr>
              <w:t>Second foreign language</w:t>
            </w:r>
          </w:p>
          <w:p w:rsidR="00430EBC" w:rsidRPr="00D13CD0" w:rsidRDefault="00430EBC" w:rsidP="002421F5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  <w:lang w:val="en-US"/>
              </w:rPr>
              <w:t>اللغة الاجنبية الثانية</w:t>
            </w:r>
          </w:p>
        </w:tc>
        <w:tc>
          <w:tcPr>
            <w:tcW w:w="1710" w:type="dxa"/>
            <w:vAlign w:val="center"/>
          </w:tcPr>
          <w:p w:rsidR="00430EBC" w:rsidRPr="001B4522" w:rsidRDefault="00430EBC" w:rsidP="002421F5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1B4522">
              <w:rPr>
                <w:rFonts w:asciiTheme="majorBidi" w:hAnsiTheme="majorBidi" w:cstheme="majorBidi"/>
                <w:sz w:val="24"/>
                <w:szCs w:val="24"/>
              </w:rPr>
              <w:t>60</w:t>
            </w:r>
          </w:p>
        </w:tc>
        <w:tc>
          <w:tcPr>
            <w:tcW w:w="1540" w:type="dxa"/>
            <w:vAlign w:val="center"/>
          </w:tcPr>
          <w:p w:rsidR="00430EBC" w:rsidRPr="001B4522" w:rsidRDefault="00D948AE" w:rsidP="002421F5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4</w:t>
            </w:r>
          </w:p>
        </w:tc>
        <w:tc>
          <w:tcPr>
            <w:tcW w:w="1430" w:type="dxa"/>
            <w:vAlign w:val="center"/>
          </w:tcPr>
          <w:p w:rsidR="00430EBC" w:rsidRPr="001B4522" w:rsidRDefault="00430EBC" w:rsidP="002421F5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1B4522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1440" w:type="dxa"/>
            <w:vAlign w:val="center"/>
          </w:tcPr>
          <w:p w:rsidR="00430EBC" w:rsidRPr="001B4522" w:rsidRDefault="00430EBC" w:rsidP="002421F5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430EBC" w:rsidRPr="001B4522" w:rsidTr="002421F5">
        <w:tc>
          <w:tcPr>
            <w:tcW w:w="3870" w:type="dxa"/>
          </w:tcPr>
          <w:p w:rsidR="00430EBC" w:rsidRDefault="00430EBC" w:rsidP="002421F5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D13CD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Mathématique générale</w:t>
            </w:r>
          </w:p>
          <w:p w:rsidR="00430EBC" w:rsidRDefault="00430EBC" w:rsidP="002421F5">
            <w:pPr>
              <w:rPr>
                <w:rFonts w:asciiTheme="majorBidi" w:hAnsiTheme="majorBidi" w:cstheme="majorBidi"/>
                <w:sz w:val="24"/>
                <w:szCs w:val="24"/>
                <w:rtl/>
                <w:lang w:val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>General Maths</w:t>
            </w:r>
          </w:p>
          <w:p w:rsidR="00430EBC" w:rsidRPr="00D13CD0" w:rsidRDefault="00430EBC" w:rsidP="002421F5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  <w:lang w:val="en-US"/>
              </w:rPr>
              <w:t>الرياضيات العامة</w:t>
            </w:r>
          </w:p>
        </w:tc>
        <w:tc>
          <w:tcPr>
            <w:tcW w:w="1710" w:type="dxa"/>
            <w:vAlign w:val="center"/>
          </w:tcPr>
          <w:p w:rsidR="00430EBC" w:rsidRPr="001B4522" w:rsidRDefault="00430EBC" w:rsidP="002421F5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1B4522">
              <w:rPr>
                <w:rFonts w:asciiTheme="majorBidi" w:hAnsiTheme="majorBidi" w:cstheme="majorBidi"/>
                <w:sz w:val="24"/>
                <w:szCs w:val="24"/>
              </w:rPr>
              <w:t>60</w:t>
            </w:r>
          </w:p>
        </w:tc>
        <w:tc>
          <w:tcPr>
            <w:tcW w:w="1540" w:type="dxa"/>
            <w:vAlign w:val="center"/>
          </w:tcPr>
          <w:p w:rsidR="00430EBC" w:rsidRPr="001B4522" w:rsidRDefault="00D948AE" w:rsidP="002421F5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4</w:t>
            </w:r>
          </w:p>
        </w:tc>
        <w:tc>
          <w:tcPr>
            <w:tcW w:w="1430" w:type="dxa"/>
            <w:vAlign w:val="center"/>
          </w:tcPr>
          <w:p w:rsidR="00430EBC" w:rsidRPr="001B4522" w:rsidRDefault="00430EBC" w:rsidP="002421F5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1B4522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1440" w:type="dxa"/>
            <w:vAlign w:val="center"/>
          </w:tcPr>
          <w:p w:rsidR="00430EBC" w:rsidRPr="001B4522" w:rsidRDefault="00430EBC" w:rsidP="002421F5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430EBC" w:rsidRPr="001B4522" w:rsidTr="002421F5">
        <w:tc>
          <w:tcPr>
            <w:tcW w:w="3870" w:type="dxa"/>
          </w:tcPr>
          <w:p w:rsidR="00430EBC" w:rsidRDefault="00430EBC" w:rsidP="002421F5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D13CD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Droit</w:t>
            </w:r>
          </w:p>
          <w:p w:rsidR="00430EBC" w:rsidRDefault="00430EBC" w:rsidP="002421F5">
            <w:pPr>
              <w:rPr>
                <w:rFonts w:asciiTheme="majorBidi" w:hAnsiTheme="majorBidi" w:cstheme="majorBidi"/>
                <w:sz w:val="24"/>
                <w:szCs w:val="24"/>
                <w:rtl/>
                <w:lang w:val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>Law</w:t>
            </w:r>
          </w:p>
          <w:p w:rsidR="00430EBC" w:rsidRPr="00D13CD0" w:rsidRDefault="00430EBC" w:rsidP="002421F5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  <w:lang w:val="en-US"/>
              </w:rPr>
              <w:t>القانون</w:t>
            </w:r>
          </w:p>
        </w:tc>
        <w:tc>
          <w:tcPr>
            <w:tcW w:w="1710" w:type="dxa"/>
            <w:vAlign w:val="center"/>
          </w:tcPr>
          <w:p w:rsidR="00430EBC" w:rsidRPr="001B4522" w:rsidRDefault="00430EBC" w:rsidP="002421F5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1B4522">
              <w:rPr>
                <w:rFonts w:asciiTheme="majorBidi" w:hAnsiTheme="majorBidi" w:cstheme="majorBidi"/>
                <w:sz w:val="24"/>
                <w:szCs w:val="24"/>
              </w:rPr>
              <w:t>60</w:t>
            </w:r>
          </w:p>
        </w:tc>
        <w:tc>
          <w:tcPr>
            <w:tcW w:w="1540" w:type="dxa"/>
            <w:vAlign w:val="center"/>
          </w:tcPr>
          <w:p w:rsidR="00430EBC" w:rsidRPr="001B4522" w:rsidRDefault="00D948AE" w:rsidP="002421F5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4</w:t>
            </w:r>
          </w:p>
        </w:tc>
        <w:tc>
          <w:tcPr>
            <w:tcW w:w="1430" w:type="dxa"/>
            <w:vAlign w:val="center"/>
          </w:tcPr>
          <w:p w:rsidR="00430EBC" w:rsidRPr="001B4522" w:rsidRDefault="00430EBC" w:rsidP="002421F5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1B4522">
              <w:rPr>
                <w:rFonts w:asciiTheme="majorBidi" w:hAnsiTheme="majorBidi" w:cstheme="majorBidi"/>
                <w:sz w:val="24"/>
                <w:szCs w:val="24"/>
              </w:rPr>
              <w:t>60</w:t>
            </w:r>
          </w:p>
        </w:tc>
        <w:tc>
          <w:tcPr>
            <w:tcW w:w="1440" w:type="dxa"/>
            <w:vAlign w:val="center"/>
          </w:tcPr>
          <w:p w:rsidR="00430EBC" w:rsidRPr="001B4522" w:rsidRDefault="00791551" w:rsidP="002421F5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6</w:t>
            </w:r>
          </w:p>
        </w:tc>
      </w:tr>
      <w:tr w:rsidR="00430EBC" w:rsidRPr="001B4522" w:rsidTr="002421F5">
        <w:tc>
          <w:tcPr>
            <w:tcW w:w="3870" w:type="dxa"/>
            <w:shd w:val="clear" w:color="auto" w:fill="BFBFBF" w:themeFill="background1" w:themeFillShade="BF"/>
          </w:tcPr>
          <w:p w:rsidR="00430EBC" w:rsidRPr="00D13CD0" w:rsidRDefault="00430EBC" w:rsidP="002421F5">
            <w:pPr>
              <w:jc w:val="right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D13CD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Total</w:t>
            </w:r>
          </w:p>
        </w:tc>
        <w:tc>
          <w:tcPr>
            <w:tcW w:w="1710" w:type="dxa"/>
            <w:shd w:val="clear" w:color="auto" w:fill="BFBFBF" w:themeFill="background1" w:themeFillShade="BF"/>
            <w:vAlign w:val="center"/>
          </w:tcPr>
          <w:p w:rsidR="00430EBC" w:rsidRPr="001B4522" w:rsidRDefault="00430EBC" w:rsidP="002421F5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1B4522">
              <w:rPr>
                <w:rFonts w:asciiTheme="majorBidi" w:hAnsiTheme="majorBidi" w:cstheme="majorBidi"/>
                <w:sz w:val="24"/>
                <w:szCs w:val="24"/>
              </w:rPr>
              <w:t>240</w:t>
            </w:r>
          </w:p>
        </w:tc>
        <w:tc>
          <w:tcPr>
            <w:tcW w:w="1540" w:type="dxa"/>
            <w:shd w:val="clear" w:color="auto" w:fill="BFBFBF" w:themeFill="background1" w:themeFillShade="BF"/>
            <w:vAlign w:val="center"/>
          </w:tcPr>
          <w:p w:rsidR="00430EBC" w:rsidRPr="001B4522" w:rsidRDefault="00D948AE" w:rsidP="002421F5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16</w:t>
            </w:r>
          </w:p>
        </w:tc>
        <w:tc>
          <w:tcPr>
            <w:tcW w:w="1430" w:type="dxa"/>
            <w:shd w:val="clear" w:color="auto" w:fill="BFBFBF" w:themeFill="background1" w:themeFillShade="BF"/>
            <w:vAlign w:val="center"/>
          </w:tcPr>
          <w:p w:rsidR="00430EBC" w:rsidRPr="001B4522" w:rsidRDefault="00430EBC" w:rsidP="002421F5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1B4522">
              <w:rPr>
                <w:rFonts w:asciiTheme="majorBidi" w:hAnsiTheme="majorBidi" w:cstheme="majorBidi"/>
                <w:sz w:val="24"/>
                <w:szCs w:val="24"/>
              </w:rPr>
              <w:t>60</w:t>
            </w:r>
          </w:p>
        </w:tc>
        <w:tc>
          <w:tcPr>
            <w:tcW w:w="1440" w:type="dxa"/>
            <w:shd w:val="clear" w:color="auto" w:fill="BFBFBF" w:themeFill="background1" w:themeFillShade="BF"/>
            <w:vAlign w:val="center"/>
          </w:tcPr>
          <w:p w:rsidR="00430EBC" w:rsidRPr="001B4522" w:rsidRDefault="00791551" w:rsidP="002421F5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6</w:t>
            </w:r>
          </w:p>
        </w:tc>
      </w:tr>
      <w:tr w:rsidR="00430EBC" w:rsidRPr="001B4522" w:rsidTr="002421F5">
        <w:tc>
          <w:tcPr>
            <w:tcW w:w="3870" w:type="dxa"/>
            <w:shd w:val="clear" w:color="auto" w:fill="F2F2F2" w:themeFill="background1" w:themeFillShade="F2"/>
          </w:tcPr>
          <w:p w:rsidR="00430EBC" w:rsidRPr="00D13CD0" w:rsidRDefault="00430EBC" w:rsidP="002421F5">
            <w:pPr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</w:pPr>
            <w:r w:rsidRPr="00D13CD0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Matières théoriques</w:t>
            </w:r>
          </w:p>
        </w:tc>
        <w:tc>
          <w:tcPr>
            <w:tcW w:w="1710" w:type="dxa"/>
            <w:shd w:val="clear" w:color="auto" w:fill="F2F2F2" w:themeFill="background1" w:themeFillShade="F2"/>
            <w:vAlign w:val="center"/>
          </w:tcPr>
          <w:p w:rsidR="00430EBC" w:rsidRPr="001B4522" w:rsidRDefault="00430EBC" w:rsidP="002421F5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540" w:type="dxa"/>
            <w:shd w:val="clear" w:color="auto" w:fill="F2F2F2" w:themeFill="background1" w:themeFillShade="F2"/>
            <w:vAlign w:val="center"/>
          </w:tcPr>
          <w:p w:rsidR="00430EBC" w:rsidRPr="001B4522" w:rsidRDefault="00430EBC" w:rsidP="002421F5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430" w:type="dxa"/>
            <w:shd w:val="clear" w:color="auto" w:fill="F2F2F2" w:themeFill="background1" w:themeFillShade="F2"/>
            <w:vAlign w:val="center"/>
          </w:tcPr>
          <w:p w:rsidR="00430EBC" w:rsidRPr="001B4522" w:rsidRDefault="00430EBC" w:rsidP="002421F5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440" w:type="dxa"/>
            <w:shd w:val="clear" w:color="auto" w:fill="F2F2F2" w:themeFill="background1" w:themeFillShade="F2"/>
            <w:vAlign w:val="center"/>
          </w:tcPr>
          <w:p w:rsidR="00430EBC" w:rsidRPr="001B4522" w:rsidRDefault="00430EBC" w:rsidP="002421F5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430EBC" w:rsidRPr="001B4522" w:rsidTr="002421F5">
        <w:tc>
          <w:tcPr>
            <w:tcW w:w="3870" w:type="dxa"/>
          </w:tcPr>
          <w:p w:rsidR="00430EBC" w:rsidRDefault="00430EBC" w:rsidP="002421F5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D13CD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Comptabilité</w:t>
            </w:r>
          </w:p>
          <w:p w:rsidR="00430EBC" w:rsidRDefault="00430EBC" w:rsidP="002421F5">
            <w:pPr>
              <w:rPr>
                <w:rFonts w:asciiTheme="majorBidi" w:hAnsiTheme="majorBidi" w:cstheme="majorBidi"/>
                <w:sz w:val="24"/>
                <w:szCs w:val="24"/>
                <w:rtl/>
                <w:lang w:val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>Accounting</w:t>
            </w:r>
          </w:p>
          <w:p w:rsidR="00430EBC" w:rsidRPr="00D13CD0" w:rsidRDefault="00430EBC" w:rsidP="002421F5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  <w:lang w:val="en-US"/>
              </w:rPr>
              <w:t>المحاسبة</w:t>
            </w:r>
          </w:p>
        </w:tc>
        <w:tc>
          <w:tcPr>
            <w:tcW w:w="1710" w:type="dxa"/>
            <w:vAlign w:val="center"/>
          </w:tcPr>
          <w:p w:rsidR="00430EBC" w:rsidRPr="001B4522" w:rsidRDefault="00430EBC" w:rsidP="002421F5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1B4522">
              <w:rPr>
                <w:rFonts w:asciiTheme="majorBidi" w:hAnsiTheme="majorBidi" w:cstheme="majorBidi"/>
                <w:sz w:val="24"/>
                <w:szCs w:val="24"/>
              </w:rPr>
              <w:t>120</w:t>
            </w:r>
          </w:p>
        </w:tc>
        <w:tc>
          <w:tcPr>
            <w:tcW w:w="1540" w:type="dxa"/>
            <w:vAlign w:val="center"/>
          </w:tcPr>
          <w:p w:rsidR="00430EBC" w:rsidRPr="001B4522" w:rsidRDefault="00791551" w:rsidP="002421F5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10</w:t>
            </w:r>
          </w:p>
        </w:tc>
        <w:tc>
          <w:tcPr>
            <w:tcW w:w="1430" w:type="dxa"/>
            <w:vAlign w:val="center"/>
          </w:tcPr>
          <w:p w:rsidR="00430EBC" w:rsidRPr="001B4522" w:rsidRDefault="00430EBC" w:rsidP="002421F5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1B4522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1440" w:type="dxa"/>
            <w:vAlign w:val="center"/>
          </w:tcPr>
          <w:p w:rsidR="00430EBC" w:rsidRPr="001B4522" w:rsidRDefault="00430EBC" w:rsidP="002421F5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430EBC" w:rsidRPr="001B4522" w:rsidTr="002421F5">
        <w:tc>
          <w:tcPr>
            <w:tcW w:w="3870" w:type="dxa"/>
          </w:tcPr>
          <w:p w:rsidR="00430EBC" w:rsidRDefault="00430EBC" w:rsidP="002421F5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D13CD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Mathématique financière</w:t>
            </w:r>
          </w:p>
          <w:p w:rsidR="00430EBC" w:rsidRDefault="00430EBC" w:rsidP="002421F5">
            <w:pPr>
              <w:rPr>
                <w:rFonts w:asciiTheme="majorBidi" w:hAnsiTheme="majorBidi" w:cstheme="majorBidi"/>
                <w:sz w:val="24"/>
                <w:szCs w:val="24"/>
                <w:rtl/>
                <w:lang w:val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>Financial Maths</w:t>
            </w:r>
          </w:p>
          <w:p w:rsidR="00430EBC" w:rsidRPr="00D13CD0" w:rsidRDefault="00430EBC" w:rsidP="002421F5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  <w:lang w:val="en-US"/>
              </w:rPr>
              <w:t>الرياضيات المالية</w:t>
            </w:r>
          </w:p>
        </w:tc>
        <w:tc>
          <w:tcPr>
            <w:tcW w:w="1710" w:type="dxa"/>
            <w:vAlign w:val="center"/>
          </w:tcPr>
          <w:p w:rsidR="00430EBC" w:rsidRPr="001B4522" w:rsidRDefault="00430EBC" w:rsidP="002421F5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1B4522">
              <w:rPr>
                <w:rFonts w:asciiTheme="majorBidi" w:hAnsiTheme="majorBidi" w:cstheme="majorBidi"/>
                <w:sz w:val="24"/>
                <w:szCs w:val="24"/>
              </w:rPr>
              <w:t>60</w:t>
            </w:r>
          </w:p>
        </w:tc>
        <w:tc>
          <w:tcPr>
            <w:tcW w:w="1540" w:type="dxa"/>
            <w:vAlign w:val="center"/>
          </w:tcPr>
          <w:p w:rsidR="00430EBC" w:rsidRPr="001B4522" w:rsidRDefault="00791551" w:rsidP="002421F5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6</w:t>
            </w:r>
          </w:p>
        </w:tc>
        <w:tc>
          <w:tcPr>
            <w:tcW w:w="1430" w:type="dxa"/>
            <w:vAlign w:val="center"/>
          </w:tcPr>
          <w:p w:rsidR="00430EBC" w:rsidRPr="001B4522" w:rsidRDefault="00430EBC" w:rsidP="002421F5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1B4522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1440" w:type="dxa"/>
            <w:vAlign w:val="center"/>
          </w:tcPr>
          <w:p w:rsidR="00430EBC" w:rsidRPr="001B4522" w:rsidRDefault="00430EBC" w:rsidP="002421F5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D948AE" w:rsidRPr="001B4522" w:rsidTr="002421F5">
        <w:tc>
          <w:tcPr>
            <w:tcW w:w="3870" w:type="dxa"/>
          </w:tcPr>
          <w:p w:rsidR="00D948AE" w:rsidRDefault="00D948AE" w:rsidP="002421F5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1B4522">
              <w:rPr>
                <w:rFonts w:asciiTheme="majorBidi" w:hAnsiTheme="majorBidi" w:cstheme="majorBidi"/>
                <w:sz w:val="24"/>
                <w:szCs w:val="24"/>
              </w:rPr>
              <w:t xml:space="preserve">Principe d’administration </w:t>
            </w:r>
          </w:p>
          <w:p w:rsidR="00D948AE" w:rsidRDefault="00D948AE" w:rsidP="002421F5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Principle of administration</w:t>
            </w:r>
          </w:p>
          <w:p w:rsidR="00D948AE" w:rsidRPr="00D948AE" w:rsidRDefault="00D948AE" w:rsidP="002421F5">
            <w:pPr>
              <w:bidi/>
              <w:jc w:val="right"/>
              <w:rPr>
                <w:rFonts w:asciiTheme="majorBidi" w:hAnsiTheme="majorBidi" w:cstheme="majorBidi"/>
                <w:sz w:val="24"/>
                <w:szCs w:val="24"/>
                <w:rtl/>
                <w:lang w:val="en-US" w:bidi="ar-LB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  <w:lang w:val="en-US" w:bidi="ar-LB"/>
              </w:rPr>
              <w:t>مبادىء الادارة</w:t>
            </w:r>
          </w:p>
        </w:tc>
        <w:tc>
          <w:tcPr>
            <w:tcW w:w="1710" w:type="dxa"/>
          </w:tcPr>
          <w:p w:rsidR="00791551" w:rsidRDefault="00791551" w:rsidP="002421F5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  <w:p w:rsidR="00D948AE" w:rsidRPr="001B4522" w:rsidRDefault="00D948AE" w:rsidP="002421F5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1B4522">
              <w:rPr>
                <w:rFonts w:asciiTheme="majorBidi" w:hAnsiTheme="majorBidi" w:cstheme="majorBidi"/>
                <w:sz w:val="24"/>
                <w:szCs w:val="24"/>
              </w:rPr>
              <w:t>60</w:t>
            </w:r>
          </w:p>
        </w:tc>
        <w:tc>
          <w:tcPr>
            <w:tcW w:w="1540" w:type="dxa"/>
          </w:tcPr>
          <w:p w:rsidR="00791551" w:rsidRDefault="00791551" w:rsidP="002421F5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D948AE" w:rsidRPr="001B4522" w:rsidRDefault="00D948AE" w:rsidP="002421F5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4</w:t>
            </w:r>
          </w:p>
        </w:tc>
        <w:tc>
          <w:tcPr>
            <w:tcW w:w="1430" w:type="dxa"/>
          </w:tcPr>
          <w:p w:rsidR="00D948AE" w:rsidRPr="001B4522" w:rsidRDefault="00D948AE" w:rsidP="002421F5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440" w:type="dxa"/>
          </w:tcPr>
          <w:p w:rsidR="00D948AE" w:rsidRPr="001B4522" w:rsidRDefault="00D948AE" w:rsidP="002421F5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D948AE" w:rsidRPr="001B4522" w:rsidTr="002421F5">
        <w:tc>
          <w:tcPr>
            <w:tcW w:w="3870" w:type="dxa"/>
          </w:tcPr>
          <w:p w:rsidR="00D948AE" w:rsidRDefault="00D948AE" w:rsidP="002421F5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1B4522">
              <w:rPr>
                <w:rFonts w:asciiTheme="majorBidi" w:hAnsiTheme="majorBidi" w:cstheme="majorBidi"/>
                <w:sz w:val="24"/>
                <w:szCs w:val="24"/>
              </w:rPr>
              <w:t>Economie</w:t>
            </w:r>
          </w:p>
          <w:p w:rsidR="00D948AE" w:rsidRDefault="00D948AE" w:rsidP="002421F5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>Economy</w:t>
            </w:r>
          </w:p>
          <w:p w:rsidR="00D948AE" w:rsidRPr="00D948AE" w:rsidRDefault="00791551" w:rsidP="002421F5">
            <w:pPr>
              <w:rPr>
                <w:rFonts w:asciiTheme="majorBidi" w:hAnsiTheme="majorBidi" w:cstheme="majorBidi"/>
                <w:sz w:val="24"/>
                <w:szCs w:val="24"/>
                <w:rtl/>
                <w:lang w:val="en-US" w:bidi="ar-LB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  <w:lang w:val="en-US" w:bidi="ar-LB"/>
              </w:rPr>
              <w:t>الاقتصاد</w:t>
            </w:r>
          </w:p>
        </w:tc>
        <w:tc>
          <w:tcPr>
            <w:tcW w:w="1710" w:type="dxa"/>
          </w:tcPr>
          <w:p w:rsidR="00791551" w:rsidRDefault="00791551" w:rsidP="002421F5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D948AE" w:rsidRPr="001B4522" w:rsidRDefault="00D948AE" w:rsidP="002421F5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1B4522">
              <w:rPr>
                <w:rFonts w:asciiTheme="majorBidi" w:hAnsiTheme="majorBidi" w:cstheme="majorBidi"/>
                <w:sz w:val="24"/>
                <w:szCs w:val="24"/>
              </w:rPr>
              <w:t>60</w:t>
            </w:r>
          </w:p>
        </w:tc>
        <w:tc>
          <w:tcPr>
            <w:tcW w:w="1540" w:type="dxa"/>
          </w:tcPr>
          <w:p w:rsidR="00791551" w:rsidRDefault="00791551" w:rsidP="002421F5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D948AE" w:rsidRPr="001B4522" w:rsidRDefault="00D948AE" w:rsidP="002421F5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4</w:t>
            </w:r>
          </w:p>
        </w:tc>
        <w:tc>
          <w:tcPr>
            <w:tcW w:w="1430" w:type="dxa"/>
          </w:tcPr>
          <w:p w:rsidR="00D948AE" w:rsidRPr="001B4522" w:rsidRDefault="00D948AE" w:rsidP="002421F5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440" w:type="dxa"/>
          </w:tcPr>
          <w:p w:rsidR="00D948AE" w:rsidRPr="001B4522" w:rsidRDefault="00D948AE" w:rsidP="002421F5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430EBC" w:rsidRPr="001B4522" w:rsidTr="002421F5">
        <w:tc>
          <w:tcPr>
            <w:tcW w:w="3870" w:type="dxa"/>
          </w:tcPr>
          <w:p w:rsidR="00430EBC" w:rsidRPr="00430EBC" w:rsidRDefault="00430EBC" w:rsidP="002421F5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430EBC">
              <w:rPr>
                <w:rFonts w:asciiTheme="majorBidi" w:hAnsiTheme="majorBidi" w:cstheme="majorBidi"/>
                <w:sz w:val="24"/>
                <w:szCs w:val="24"/>
              </w:rPr>
              <w:t>Probabilité et statistique</w:t>
            </w:r>
          </w:p>
          <w:p w:rsidR="00430EBC" w:rsidRDefault="00430EBC" w:rsidP="002421F5">
            <w:pPr>
              <w:rPr>
                <w:rFonts w:asciiTheme="majorBidi" w:hAnsiTheme="majorBidi" w:cstheme="majorBidi"/>
                <w:sz w:val="24"/>
                <w:szCs w:val="24"/>
                <w:rtl/>
                <w:lang w:val="en-US"/>
              </w:rPr>
            </w:pPr>
            <w:r w:rsidRPr="00430EBC">
              <w:rPr>
                <w:rFonts w:asciiTheme="majorBidi" w:hAnsiTheme="majorBidi" w:cstheme="majorBidi"/>
                <w:sz w:val="24"/>
                <w:szCs w:val="24"/>
              </w:rPr>
              <w:t>Probability an statistics</w:t>
            </w:r>
          </w:p>
          <w:p w:rsidR="00430EBC" w:rsidRPr="00D13CD0" w:rsidRDefault="00430EBC" w:rsidP="002421F5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  <w:lang w:val="en-US"/>
              </w:rPr>
              <w:t>احصاء واحتمالات</w:t>
            </w:r>
          </w:p>
        </w:tc>
        <w:tc>
          <w:tcPr>
            <w:tcW w:w="1710" w:type="dxa"/>
            <w:vAlign w:val="center"/>
          </w:tcPr>
          <w:p w:rsidR="00430EBC" w:rsidRPr="001B4522" w:rsidRDefault="00430EBC" w:rsidP="002421F5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1B4522">
              <w:rPr>
                <w:rFonts w:asciiTheme="majorBidi" w:hAnsiTheme="majorBidi" w:cstheme="majorBidi"/>
                <w:sz w:val="24"/>
                <w:szCs w:val="24"/>
              </w:rPr>
              <w:t>60</w:t>
            </w:r>
          </w:p>
        </w:tc>
        <w:tc>
          <w:tcPr>
            <w:tcW w:w="1540" w:type="dxa"/>
            <w:vAlign w:val="center"/>
          </w:tcPr>
          <w:p w:rsidR="00430EBC" w:rsidRPr="001B4522" w:rsidRDefault="00791551" w:rsidP="002421F5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6</w:t>
            </w:r>
          </w:p>
        </w:tc>
        <w:tc>
          <w:tcPr>
            <w:tcW w:w="1430" w:type="dxa"/>
            <w:vAlign w:val="center"/>
          </w:tcPr>
          <w:p w:rsidR="00430EBC" w:rsidRPr="001B4522" w:rsidRDefault="00430EBC" w:rsidP="002421F5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1B4522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1440" w:type="dxa"/>
            <w:vAlign w:val="center"/>
          </w:tcPr>
          <w:p w:rsidR="00430EBC" w:rsidRPr="001B4522" w:rsidRDefault="00430EBC" w:rsidP="002421F5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430EBC" w:rsidRPr="001B4522" w:rsidTr="002421F5">
        <w:tc>
          <w:tcPr>
            <w:tcW w:w="3870" w:type="dxa"/>
          </w:tcPr>
          <w:p w:rsidR="00430EBC" w:rsidRDefault="00430EBC" w:rsidP="002421F5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D13CD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Architecture et système informatique</w:t>
            </w:r>
          </w:p>
          <w:p w:rsidR="00430EBC" w:rsidRDefault="00430EBC" w:rsidP="002421F5">
            <w:pPr>
              <w:rPr>
                <w:rFonts w:asciiTheme="majorBidi" w:hAnsiTheme="majorBidi" w:cstheme="majorBidi"/>
                <w:sz w:val="24"/>
                <w:szCs w:val="24"/>
                <w:rtl/>
                <w:lang w:val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>Architecture and computer system</w:t>
            </w:r>
          </w:p>
          <w:p w:rsidR="00430EBC" w:rsidRPr="00D13CD0" w:rsidRDefault="00430EBC" w:rsidP="002421F5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  <w:lang w:val="en-US"/>
              </w:rPr>
              <w:t xml:space="preserve">هندسة ونظام الحاسوب </w:t>
            </w:r>
          </w:p>
        </w:tc>
        <w:tc>
          <w:tcPr>
            <w:tcW w:w="1710" w:type="dxa"/>
            <w:vAlign w:val="center"/>
          </w:tcPr>
          <w:p w:rsidR="00430EBC" w:rsidRPr="001B4522" w:rsidRDefault="00430EBC" w:rsidP="002421F5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1B4522">
              <w:rPr>
                <w:rFonts w:asciiTheme="majorBidi" w:hAnsiTheme="majorBidi" w:cstheme="majorBidi"/>
                <w:sz w:val="24"/>
                <w:szCs w:val="24"/>
              </w:rPr>
              <w:t>60</w:t>
            </w:r>
          </w:p>
        </w:tc>
        <w:tc>
          <w:tcPr>
            <w:tcW w:w="1540" w:type="dxa"/>
            <w:vAlign w:val="center"/>
          </w:tcPr>
          <w:p w:rsidR="00430EBC" w:rsidRPr="001B4522" w:rsidRDefault="00791551" w:rsidP="002421F5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8</w:t>
            </w:r>
          </w:p>
        </w:tc>
        <w:tc>
          <w:tcPr>
            <w:tcW w:w="1430" w:type="dxa"/>
            <w:vAlign w:val="center"/>
          </w:tcPr>
          <w:p w:rsidR="00430EBC" w:rsidRPr="001B4522" w:rsidRDefault="00430EBC" w:rsidP="002421F5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1B4522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1440" w:type="dxa"/>
            <w:vAlign w:val="center"/>
          </w:tcPr>
          <w:p w:rsidR="00430EBC" w:rsidRPr="001B4522" w:rsidRDefault="00430EBC" w:rsidP="002421F5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430EBC" w:rsidRPr="001B4522" w:rsidTr="002421F5">
        <w:tc>
          <w:tcPr>
            <w:tcW w:w="3870" w:type="dxa"/>
          </w:tcPr>
          <w:p w:rsidR="00430EBC" w:rsidRDefault="00430EBC" w:rsidP="002421F5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D13CD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Bases de données</w:t>
            </w:r>
          </w:p>
          <w:p w:rsidR="00430EBC" w:rsidRDefault="00430EBC" w:rsidP="002421F5">
            <w:pPr>
              <w:rPr>
                <w:rFonts w:asciiTheme="majorBidi" w:hAnsiTheme="majorBidi" w:cstheme="majorBidi"/>
                <w:sz w:val="24"/>
                <w:szCs w:val="24"/>
                <w:rtl/>
                <w:lang w:val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>Data base</w:t>
            </w:r>
          </w:p>
          <w:p w:rsidR="00430EBC" w:rsidRPr="00D13CD0" w:rsidRDefault="00430EBC" w:rsidP="002421F5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  <w:lang w:val="en-US"/>
              </w:rPr>
              <w:t>قواعد المعطيات</w:t>
            </w:r>
          </w:p>
        </w:tc>
        <w:tc>
          <w:tcPr>
            <w:tcW w:w="1710" w:type="dxa"/>
            <w:vAlign w:val="center"/>
          </w:tcPr>
          <w:p w:rsidR="00430EBC" w:rsidRPr="001B4522" w:rsidRDefault="00430EBC" w:rsidP="002421F5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1B4522">
              <w:rPr>
                <w:rFonts w:asciiTheme="majorBidi" w:hAnsiTheme="majorBidi" w:cstheme="majorBidi"/>
                <w:sz w:val="24"/>
                <w:szCs w:val="24"/>
              </w:rPr>
              <w:t>60</w:t>
            </w:r>
          </w:p>
        </w:tc>
        <w:tc>
          <w:tcPr>
            <w:tcW w:w="1540" w:type="dxa"/>
            <w:vAlign w:val="center"/>
          </w:tcPr>
          <w:p w:rsidR="00430EBC" w:rsidRPr="001B4522" w:rsidRDefault="00791551" w:rsidP="002421F5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8</w:t>
            </w:r>
          </w:p>
        </w:tc>
        <w:tc>
          <w:tcPr>
            <w:tcW w:w="1430" w:type="dxa"/>
            <w:vAlign w:val="center"/>
          </w:tcPr>
          <w:p w:rsidR="00430EBC" w:rsidRPr="001B4522" w:rsidRDefault="00430EBC" w:rsidP="002421F5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1B4522">
              <w:rPr>
                <w:rFonts w:asciiTheme="majorBidi" w:hAnsiTheme="majorBidi" w:cstheme="majorBidi"/>
                <w:sz w:val="24"/>
                <w:szCs w:val="24"/>
              </w:rPr>
              <w:t>60</w:t>
            </w:r>
          </w:p>
        </w:tc>
        <w:tc>
          <w:tcPr>
            <w:tcW w:w="1440" w:type="dxa"/>
            <w:vAlign w:val="center"/>
          </w:tcPr>
          <w:p w:rsidR="00430EBC" w:rsidRPr="001B4522" w:rsidRDefault="00791551" w:rsidP="002421F5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12</w:t>
            </w:r>
          </w:p>
        </w:tc>
      </w:tr>
      <w:tr w:rsidR="00430EBC" w:rsidRPr="001B4522" w:rsidTr="002421F5">
        <w:tc>
          <w:tcPr>
            <w:tcW w:w="3870" w:type="dxa"/>
          </w:tcPr>
          <w:p w:rsidR="00430EBC" w:rsidRPr="00430EBC" w:rsidRDefault="00430EBC" w:rsidP="002421F5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430EBC">
              <w:rPr>
                <w:rFonts w:asciiTheme="majorBidi" w:hAnsiTheme="majorBidi" w:cstheme="majorBidi"/>
                <w:sz w:val="24"/>
                <w:szCs w:val="24"/>
              </w:rPr>
              <w:t>Algorithme et structures de données</w:t>
            </w:r>
          </w:p>
          <w:p w:rsidR="00430EBC" w:rsidRDefault="00430EBC" w:rsidP="002421F5">
            <w:pPr>
              <w:rPr>
                <w:rFonts w:asciiTheme="majorBidi" w:hAnsiTheme="majorBidi" w:cstheme="majorBidi"/>
                <w:sz w:val="24"/>
                <w:szCs w:val="24"/>
                <w:rtl/>
                <w:lang w:val="en-US"/>
              </w:rPr>
            </w:pPr>
            <w:r w:rsidRPr="00430EBC">
              <w:rPr>
                <w:rFonts w:asciiTheme="majorBidi" w:hAnsiTheme="majorBidi" w:cstheme="majorBidi"/>
                <w:sz w:val="24"/>
                <w:szCs w:val="24"/>
              </w:rPr>
              <w:t>Algorithm and data structure</w:t>
            </w:r>
          </w:p>
          <w:p w:rsidR="00430EBC" w:rsidRPr="00D13CD0" w:rsidRDefault="00430EBC" w:rsidP="002421F5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  <w:lang w:val="en-US"/>
              </w:rPr>
              <w:t>الغوريثم وقواعد البيانات</w:t>
            </w:r>
          </w:p>
        </w:tc>
        <w:tc>
          <w:tcPr>
            <w:tcW w:w="1710" w:type="dxa"/>
            <w:vAlign w:val="center"/>
          </w:tcPr>
          <w:p w:rsidR="00430EBC" w:rsidRPr="001B4522" w:rsidRDefault="00430EBC" w:rsidP="002421F5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1B4522">
              <w:rPr>
                <w:rFonts w:asciiTheme="majorBidi" w:hAnsiTheme="majorBidi" w:cstheme="majorBidi"/>
                <w:sz w:val="24"/>
                <w:szCs w:val="24"/>
              </w:rPr>
              <w:t>60</w:t>
            </w:r>
          </w:p>
        </w:tc>
        <w:tc>
          <w:tcPr>
            <w:tcW w:w="1540" w:type="dxa"/>
            <w:vAlign w:val="center"/>
          </w:tcPr>
          <w:p w:rsidR="00430EBC" w:rsidRPr="001B4522" w:rsidRDefault="00791551" w:rsidP="002421F5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8</w:t>
            </w:r>
          </w:p>
        </w:tc>
        <w:tc>
          <w:tcPr>
            <w:tcW w:w="1430" w:type="dxa"/>
            <w:vAlign w:val="center"/>
          </w:tcPr>
          <w:p w:rsidR="00430EBC" w:rsidRPr="001B4522" w:rsidRDefault="00430EBC" w:rsidP="002421F5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1B4522">
              <w:rPr>
                <w:rFonts w:asciiTheme="majorBidi" w:hAnsiTheme="majorBidi" w:cstheme="majorBidi"/>
                <w:sz w:val="24"/>
                <w:szCs w:val="24"/>
              </w:rPr>
              <w:t>60</w:t>
            </w:r>
          </w:p>
        </w:tc>
        <w:tc>
          <w:tcPr>
            <w:tcW w:w="1440" w:type="dxa"/>
            <w:vAlign w:val="center"/>
          </w:tcPr>
          <w:p w:rsidR="00430EBC" w:rsidRPr="001B4522" w:rsidRDefault="00791551" w:rsidP="002421F5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8</w:t>
            </w:r>
          </w:p>
        </w:tc>
      </w:tr>
      <w:tr w:rsidR="00430EBC" w:rsidRPr="001B4522" w:rsidTr="002421F5">
        <w:trPr>
          <w:trHeight w:val="1007"/>
        </w:trPr>
        <w:tc>
          <w:tcPr>
            <w:tcW w:w="3870" w:type="dxa"/>
          </w:tcPr>
          <w:p w:rsidR="00430EBC" w:rsidRPr="00430EBC" w:rsidRDefault="00430EBC" w:rsidP="002421F5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430EBC">
              <w:rPr>
                <w:rFonts w:asciiTheme="majorBidi" w:hAnsiTheme="majorBidi" w:cstheme="majorBidi"/>
                <w:sz w:val="24"/>
                <w:szCs w:val="24"/>
              </w:rPr>
              <w:lastRenderedPageBreak/>
              <w:t>Programmation orientée objet (Java)</w:t>
            </w:r>
          </w:p>
          <w:p w:rsidR="00430EBC" w:rsidRPr="00430EBC" w:rsidRDefault="00430EBC" w:rsidP="002421F5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430EBC">
              <w:rPr>
                <w:rFonts w:asciiTheme="majorBidi" w:hAnsiTheme="majorBidi" w:cstheme="majorBidi"/>
                <w:sz w:val="24"/>
                <w:szCs w:val="24"/>
              </w:rPr>
              <w:t>Object oriented programming (Java)</w:t>
            </w:r>
          </w:p>
          <w:p w:rsidR="00430EBC" w:rsidRPr="00D13CD0" w:rsidRDefault="00430EBC" w:rsidP="002421F5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  <w:lang w:val="en-US"/>
              </w:rPr>
              <w:t>برمجة موجهة الهدف (جافا)</w:t>
            </w:r>
          </w:p>
        </w:tc>
        <w:tc>
          <w:tcPr>
            <w:tcW w:w="1710" w:type="dxa"/>
            <w:vAlign w:val="center"/>
          </w:tcPr>
          <w:p w:rsidR="00430EBC" w:rsidRPr="001B4522" w:rsidRDefault="00430EBC" w:rsidP="002421F5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1B4522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1540" w:type="dxa"/>
            <w:vAlign w:val="center"/>
          </w:tcPr>
          <w:p w:rsidR="00430EBC" w:rsidRPr="001B4522" w:rsidRDefault="00430EBC" w:rsidP="002421F5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430" w:type="dxa"/>
            <w:vAlign w:val="center"/>
          </w:tcPr>
          <w:p w:rsidR="00430EBC" w:rsidRPr="001B4522" w:rsidRDefault="00430EBC" w:rsidP="002421F5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1B4522">
              <w:rPr>
                <w:rFonts w:asciiTheme="majorBidi" w:hAnsiTheme="majorBidi" w:cstheme="majorBidi"/>
                <w:sz w:val="24"/>
                <w:szCs w:val="24"/>
              </w:rPr>
              <w:t>120</w:t>
            </w:r>
          </w:p>
        </w:tc>
        <w:tc>
          <w:tcPr>
            <w:tcW w:w="1440" w:type="dxa"/>
            <w:vAlign w:val="center"/>
          </w:tcPr>
          <w:p w:rsidR="00430EBC" w:rsidRPr="001B4522" w:rsidRDefault="006526BF" w:rsidP="002421F5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12</w:t>
            </w:r>
          </w:p>
        </w:tc>
      </w:tr>
      <w:tr w:rsidR="00430EBC" w:rsidRPr="001B4522" w:rsidTr="002421F5">
        <w:tc>
          <w:tcPr>
            <w:tcW w:w="3870" w:type="dxa"/>
          </w:tcPr>
          <w:p w:rsidR="00430EBC" w:rsidRDefault="00430EBC" w:rsidP="002421F5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D13CD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Méthodologie d’analyse</w:t>
            </w:r>
          </w:p>
          <w:p w:rsidR="00430EBC" w:rsidRDefault="00430EBC" w:rsidP="002421F5">
            <w:pPr>
              <w:rPr>
                <w:rFonts w:asciiTheme="majorBidi" w:hAnsiTheme="majorBidi" w:cstheme="majorBidi"/>
                <w:sz w:val="24"/>
                <w:szCs w:val="24"/>
                <w:rtl/>
                <w:lang w:val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>Analysis methodology</w:t>
            </w:r>
          </w:p>
          <w:p w:rsidR="00430EBC" w:rsidRPr="00D13CD0" w:rsidRDefault="00430EBC" w:rsidP="002421F5">
            <w:pPr>
              <w:rPr>
                <w:rFonts w:asciiTheme="majorBidi" w:hAnsiTheme="majorBidi" w:cstheme="majorBidi"/>
                <w:sz w:val="24"/>
                <w:szCs w:val="24"/>
                <w:rtl/>
                <w:lang w:val="en-US" w:bidi="ar-LB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  <w:lang w:val="en-US"/>
              </w:rPr>
              <w:t>طرائق التحليل</w:t>
            </w:r>
          </w:p>
        </w:tc>
        <w:tc>
          <w:tcPr>
            <w:tcW w:w="1710" w:type="dxa"/>
            <w:vAlign w:val="center"/>
          </w:tcPr>
          <w:p w:rsidR="00430EBC" w:rsidRPr="001B4522" w:rsidRDefault="00430EBC" w:rsidP="002421F5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120</w:t>
            </w:r>
          </w:p>
        </w:tc>
        <w:tc>
          <w:tcPr>
            <w:tcW w:w="1540" w:type="dxa"/>
            <w:vAlign w:val="center"/>
          </w:tcPr>
          <w:p w:rsidR="00430EBC" w:rsidRPr="001B4522" w:rsidRDefault="00791551" w:rsidP="002421F5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10</w:t>
            </w:r>
          </w:p>
        </w:tc>
        <w:tc>
          <w:tcPr>
            <w:tcW w:w="1430" w:type="dxa"/>
            <w:vAlign w:val="center"/>
          </w:tcPr>
          <w:p w:rsidR="00430EBC" w:rsidRPr="001B4522" w:rsidRDefault="00430EBC" w:rsidP="002421F5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1440" w:type="dxa"/>
            <w:vAlign w:val="center"/>
          </w:tcPr>
          <w:p w:rsidR="00430EBC" w:rsidRPr="001B4522" w:rsidRDefault="006526BF" w:rsidP="002421F5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12</w:t>
            </w:r>
          </w:p>
        </w:tc>
      </w:tr>
      <w:tr w:rsidR="00430EBC" w:rsidRPr="001B4522" w:rsidTr="002421F5">
        <w:tc>
          <w:tcPr>
            <w:tcW w:w="3870" w:type="dxa"/>
          </w:tcPr>
          <w:p w:rsidR="00430EBC" w:rsidRDefault="00430EBC" w:rsidP="002421F5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D13CD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Recherche opérationnelle</w:t>
            </w:r>
          </w:p>
          <w:p w:rsidR="00430EBC" w:rsidRDefault="00430EBC" w:rsidP="002421F5">
            <w:pPr>
              <w:rPr>
                <w:rFonts w:asciiTheme="majorBidi" w:hAnsiTheme="majorBidi" w:cstheme="majorBidi"/>
                <w:sz w:val="24"/>
                <w:szCs w:val="24"/>
                <w:rtl/>
                <w:lang w:val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>Operational research</w:t>
            </w:r>
          </w:p>
          <w:p w:rsidR="00430EBC" w:rsidRPr="00D13CD0" w:rsidRDefault="00430EBC" w:rsidP="002421F5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  <w:lang w:val="en-US"/>
              </w:rPr>
              <w:t>البحث العملاني</w:t>
            </w:r>
          </w:p>
        </w:tc>
        <w:tc>
          <w:tcPr>
            <w:tcW w:w="1710" w:type="dxa"/>
            <w:vAlign w:val="center"/>
          </w:tcPr>
          <w:p w:rsidR="00430EBC" w:rsidRPr="001B4522" w:rsidRDefault="00430EBC" w:rsidP="002421F5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1B4522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1540" w:type="dxa"/>
            <w:vAlign w:val="center"/>
          </w:tcPr>
          <w:p w:rsidR="00430EBC" w:rsidRPr="00791551" w:rsidRDefault="00430EBC" w:rsidP="002421F5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1430" w:type="dxa"/>
            <w:vAlign w:val="center"/>
          </w:tcPr>
          <w:p w:rsidR="00430EBC" w:rsidRPr="001B4522" w:rsidRDefault="00430EBC" w:rsidP="002421F5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1B4522">
              <w:rPr>
                <w:rFonts w:asciiTheme="majorBidi" w:hAnsiTheme="majorBidi" w:cstheme="majorBidi"/>
                <w:sz w:val="24"/>
                <w:szCs w:val="24"/>
              </w:rPr>
              <w:t>60</w:t>
            </w:r>
          </w:p>
        </w:tc>
        <w:tc>
          <w:tcPr>
            <w:tcW w:w="1440" w:type="dxa"/>
            <w:vAlign w:val="center"/>
          </w:tcPr>
          <w:p w:rsidR="00430EBC" w:rsidRPr="001B4522" w:rsidRDefault="00791551" w:rsidP="002421F5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8</w:t>
            </w:r>
          </w:p>
        </w:tc>
      </w:tr>
      <w:tr w:rsidR="00430EBC" w:rsidRPr="001B4522" w:rsidTr="002421F5">
        <w:tc>
          <w:tcPr>
            <w:tcW w:w="3870" w:type="dxa"/>
          </w:tcPr>
          <w:p w:rsidR="00430EBC" w:rsidRDefault="00430EBC" w:rsidP="002421F5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D13CD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Réseaux</w:t>
            </w:r>
          </w:p>
          <w:p w:rsidR="00430EBC" w:rsidRDefault="00430EBC" w:rsidP="002421F5">
            <w:pPr>
              <w:rPr>
                <w:rFonts w:asciiTheme="majorBidi" w:hAnsiTheme="majorBidi" w:cstheme="majorBidi"/>
                <w:sz w:val="24"/>
                <w:szCs w:val="24"/>
                <w:rtl/>
                <w:lang w:val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>Network</w:t>
            </w:r>
          </w:p>
          <w:p w:rsidR="00430EBC" w:rsidRPr="00D13CD0" w:rsidRDefault="00430EBC" w:rsidP="002421F5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  <w:lang w:val="en-US"/>
              </w:rPr>
              <w:t>الشبكات</w:t>
            </w:r>
          </w:p>
        </w:tc>
        <w:tc>
          <w:tcPr>
            <w:tcW w:w="1710" w:type="dxa"/>
            <w:vAlign w:val="center"/>
          </w:tcPr>
          <w:p w:rsidR="00430EBC" w:rsidRPr="001B4522" w:rsidRDefault="00430EBC" w:rsidP="002421F5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1B4522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1540" w:type="dxa"/>
            <w:vAlign w:val="center"/>
          </w:tcPr>
          <w:p w:rsidR="00430EBC" w:rsidRPr="001B4522" w:rsidRDefault="00430EBC" w:rsidP="002421F5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430" w:type="dxa"/>
            <w:vAlign w:val="center"/>
          </w:tcPr>
          <w:p w:rsidR="00430EBC" w:rsidRPr="001B4522" w:rsidRDefault="00430EBC" w:rsidP="002421F5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1B4522">
              <w:rPr>
                <w:rFonts w:asciiTheme="majorBidi" w:hAnsiTheme="majorBidi" w:cstheme="majorBidi"/>
                <w:sz w:val="24"/>
                <w:szCs w:val="24"/>
              </w:rPr>
              <w:t>120</w:t>
            </w:r>
          </w:p>
        </w:tc>
        <w:tc>
          <w:tcPr>
            <w:tcW w:w="1440" w:type="dxa"/>
            <w:vAlign w:val="center"/>
          </w:tcPr>
          <w:p w:rsidR="00430EBC" w:rsidRPr="001B4522" w:rsidRDefault="00791551" w:rsidP="002421F5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12</w:t>
            </w:r>
          </w:p>
        </w:tc>
      </w:tr>
      <w:tr w:rsidR="00430EBC" w:rsidRPr="001B4522" w:rsidTr="002421F5">
        <w:tc>
          <w:tcPr>
            <w:tcW w:w="3870" w:type="dxa"/>
            <w:shd w:val="clear" w:color="auto" w:fill="BFBFBF" w:themeFill="background1" w:themeFillShade="BF"/>
          </w:tcPr>
          <w:p w:rsidR="00430EBC" w:rsidRPr="00D13CD0" w:rsidRDefault="00430EBC" w:rsidP="002421F5">
            <w:pPr>
              <w:jc w:val="right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D13CD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Total</w:t>
            </w:r>
          </w:p>
        </w:tc>
        <w:tc>
          <w:tcPr>
            <w:tcW w:w="1710" w:type="dxa"/>
            <w:shd w:val="clear" w:color="auto" w:fill="A6A6A6" w:themeFill="background1" w:themeFillShade="A6"/>
            <w:vAlign w:val="center"/>
          </w:tcPr>
          <w:p w:rsidR="00430EBC" w:rsidRPr="001B4522" w:rsidRDefault="00B55837" w:rsidP="002421F5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660</w:t>
            </w:r>
          </w:p>
        </w:tc>
        <w:tc>
          <w:tcPr>
            <w:tcW w:w="1540" w:type="dxa"/>
            <w:shd w:val="clear" w:color="auto" w:fill="A6A6A6" w:themeFill="background1" w:themeFillShade="A6"/>
            <w:vAlign w:val="center"/>
          </w:tcPr>
          <w:p w:rsidR="00430EBC" w:rsidRPr="001B4522" w:rsidRDefault="00791551" w:rsidP="002421F5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64</w:t>
            </w:r>
          </w:p>
        </w:tc>
        <w:tc>
          <w:tcPr>
            <w:tcW w:w="1430" w:type="dxa"/>
            <w:shd w:val="clear" w:color="auto" w:fill="A6A6A6" w:themeFill="background1" w:themeFillShade="A6"/>
            <w:vAlign w:val="center"/>
          </w:tcPr>
          <w:p w:rsidR="00430EBC" w:rsidRPr="001B4522" w:rsidRDefault="00430EBC" w:rsidP="002421F5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1B4522">
              <w:rPr>
                <w:rFonts w:asciiTheme="majorBidi" w:hAnsiTheme="majorBidi" w:cstheme="majorBidi"/>
                <w:sz w:val="24"/>
                <w:szCs w:val="24"/>
              </w:rPr>
              <w:t>4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2</w:t>
            </w:r>
            <w:r w:rsidRPr="001B4522">
              <w:rPr>
                <w:rFonts w:asciiTheme="majorBidi" w:hAnsiTheme="majorBidi" w:cstheme="majorBidi"/>
                <w:sz w:val="24"/>
                <w:szCs w:val="24"/>
              </w:rPr>
              <w:t>0</w:t>
            </w:r>
          </w:p>
        </w:tc>
        <w:tc>
          <w:tcPr>
            <w:tcW w:w="1440" w:type="dxa"/>
            <w:shd w:val="clear" w:color="auto" w:fill="A6A6A6" w:themeFill="background1" w:themeFillShade="A6"/>
            <w:vAlign w:val="center"/>
          </w:tcPr>
          <w:p w:rsidR="00430EBC" w:rsidRPr="001B4522" w:rsidRDefault="006526BF" w:rsidP="002421F5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64</w:t>
            </w:r>
          </w:p>
        </w:tc>
      </w:tr>
      <w:tr w:rsidR="00430EBC" w:rsidRPr="001B4522" w:rsidTr="002421F5">
        <w:tc>
          <w:tcPr>
            <w:tcW w:w="3870" w:type="dxa"/>
            <w:shd w:val="clear" w:color="auto" w:fill="F2F2F2" w:themeFill="background1" w:themeFillShade="F2"/>
          </w:tcPr>
          <w:p w:rsidR="00430EBC" w:rsidRPr="00D13CD0" w:rsidRDefault="00430EBC" w:rsidP="002421F5">
            <w:pPr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</w:pPr>
            <w:r w:rsidRPr="00D13CD0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Travaux pratiques</w:t>
            </w:r>
          </w:p>
        </w:tc>
        <w:tc>
          <w:tcPr>
            <w:tcW w:w="1710" w:type="dxa"/>
            <w:shd w:val="clear" w:color="auto" w:fill="F2F2F2" w:themeFill="background1" w:themeFillShade="F2"/>
            <w:vAlign w:val="center"/>
          </w:tcPr>
          <w:p w:rsidR="00430EBC" w:rsidRPr="001B4522" w:rsidRDefault="00430EBC" w:rsidP="002421F5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540" w:type="dxa"/>
            <w:shd w:val="clear" w:color="auto" w:fill="F2F2F2" w:themeFill="background1" w:themeFillShade="F2"/>
            <w:vAlign w:val="center"/>
          </w:tcPr>
          <w:p w:rsidR="00430EBC" w:rsidRPr="001B4522" w:rsidRDefault="00430EBC" w:rsidP="002421F5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430" w:type="dxa"/>
            <w:shd w:val="clear" w:color="auto" w:fill="F2F2F2" w:themeFill="background1" w:themeFillShade="F2"/>
            <w:vAlign w:val="center"/>
          </w:tcPr>
          <w:p w:rsidR="00430EBC" w:rsidRPr="001B4522" w:rsidRDefault="00430EBC" w:rsidP="002421F5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440" w:type="dxa"/>
            <w:shd w:val="clear" w:color="auto" w:fill="F2F2F2" w:themeFill="background1" w:themeFillShade="F2"/>
            <w:vAlign w:val="center"/>
          </w:tcPr>
          <w:p w:rsidR="00430EBC" w:rsidRPr="001B4522" w:rsidRDefault="00430EBC" w:rsidP="002421F5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430EBC" w:rsidRPr="001B4522" w:rsidTr="002421F5">
        <w:tc>
          <w:tcPr>
            <w:tcW w:w="3870" w:type="dxa"/>
            <w:shd w:val="clear" w:color="auto" w:fill="FFFFFF" w:themeFill="background1"/>
          </w:tcPr>
          <w:p w:rsidR="00430EBC" w:rsidRPr="00430EBC" w:rsidRDefault="00430EBC" w:rsidP="002421F5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430EBC">
              <w:rPr>
                <w:rFonts w:asciiTheme="majorBidi" w:hAnsiTheme="majorBidi" w:cstheme="majorBidi"/>
                <w:sz w:val="24"/>
                <w:szCs w:val="24"/>
              </w:rPr>
              <w:t>Algorithme et structure de données</w:t>
            </w:r>
          </w:p>
          <w:p w:rsidR="00430EBC" w:rsidRDefault="00430EBC" w:rsidP="002421F5">
            <w:pPr>
              <w:rPr>
                <w:rFonts w:asciiTheme="majorBidi" w:hAnsiTheme="majorBidi" w:cstheme="majorBidi"/>
                <w:sz w:val="24"/>
                <w:szCs w:val="24"/>
                <w:rtl/>
                <w:lang w:val="en-US"/>
              </w:rPr>
            </w:pPr>
            <w:r w:rsidRPr="00430EBC">
              <w:rPr>
                <w:rFonts w:asciiTheme="majorBidi" w:hAnsiTheme="majorBidi" w:cstheme="majorBidi"/>
                <w:sz w:val="24"/>
                <w:szCs w:val="24"/>
              </w:rPr>
              <w:t>Algorithm and data structure</w:t>
            </w:r>
          </w:p>
          <w:p w:rsidR="00430EBC" w:rsidRPr="00D13CD0" w:rsidRDefault="00430EBC" w:rsidP="002421F5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  <w:lang w:val="en-US"/>
              </w:rPr>
              <w:t>الغوريثم وقواعد البيانات</w:t>
            </w:r>
          </w:p>
        </w:tc>
        <w:tc>
          <w:tcPr>
            <w:tcW w:w="1710" w:type="dxa"/>
            <w:shd w:val="clear" w:color="auto" w:fill="FFFFFF" w:themeFill="background1"/>
            <w:vAlign w:val="center"/>
          </w:tcPr>
          <w:p w:rsidR="00430EBC" w:rsidRPr="001B4522" w:rsidRDefault="00430EBC" w:rsidP="002421F5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1B4522">
              <w:rPr>
                <w:rFonts w:asciiTheme="majorBidi" w:hAnsiTheme="majorBidi" w:cstheme="majorBidi"/>
                <w:sz w:val="24"/>
                <w:szCs w:val="24"/>
              </w:rPr>
              <w:t>60</w:t>
            </w:r>
          </w:p>
        </w:tc>
        <w:tc>
          <w:tcPr>
            <w:tcW w:w="1540" w:type="dxa"/>
            <w:shd w:val="clear" w:color="auto" w:fill="FFFFFF" w:themeFill="background1"/>
            <w:vAlign w:val="center"/>
          </w:tcPr>
          <w:p w:rsidR="00430EBC" w:rsidRPr="001B4522" w:rsidRDefault="00791551" w:rsidP="002421F5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6</w:t>
            </w:r>
          </w:p>
        </w:tc>
        <w:tc>
          <w:tcPr>
            <w:tcW w:w="1430" w:type="dxa"/>
            <w:shd w:val="clear" w:color="auto" w:fill="FFFFFF" w:themeFill="background1"/>
            <w:vAlign w:val="center"/>
          </w:tcPr>
          <w:p w:rsidR="00430EBC" w:rsidRPr="001B4522" w:rsidRDefault="00430EBC" w:rsidP="002421F5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1B4522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1440" w:type="dxa"/>
            <w:shd w:val="clear" w:color="auto" w:fill="FFFFFF" w:themeFill="background1"/>
            <w:vAlign w:val="center"/>
          </w:tcPr>
          <w:p w:rsidR="00430EBC" w:rsidRPr="001B4522" w:rsidRDefault="00430EBC" w:rsidP="002421F5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430EBC" w:rsidRPr="001B4522" w:rsidTr="002421F5">
        <w:tc>
          <w:tcPr>
            <w:tcW w:w="3870" w:type="dxa"/>
            <w:shd w:val="clear" w:color="auto" w:fill="FFFFFF" w:themeFill="background1"/>
          </w:tcPr>
          <w:p w:rsidR="00430EBC" w:rsidRDefault="00430EBC" w:rsidP="002421F5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D13CD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Programmation web</w:t>
            </w:r>
          </w:p>
          <w:p w:rsidR="00430EBC" w:rsidRDefault="00430EBC" w:rsidP="002421F5">
            <w:pPr>
              <w:rPr>
                <w:rFonts w:asciiTheme="majorBidi" w:hAnsiTheme="majorBidi" w:cstheme="majorBidi"/>
                <w:sz w:val="24"/>
                <w:szCs w:val="24"/>
                <w:rtl/>
                <w:lang w:val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>Web programming</w:t>
            </w:r>
          </w:p>
          <w:p w:rsidR="00430EBC" w:rsidRPr="00D13CD0" w:rsidRDefault="00430EBC" w:rsidP="002421F5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>Web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  <w:lang w:val="en-US"/>
              </w:rPr>
              <w:t xml:space="preserve"> برمجة</w:t>
            </w:r>
          </w:p>
        </w:tc>
        <w:tc>
          <w:tcPr>
            <w:tcW w:w="1710" w:type="dxa"/>
            <w:shd w:val="clear" w:color="auto" w:fill="FFFFFF" w:themeFill="background1"/>
            <w:vAlign w:val="center"/>
          </w:tcPr>
          <w:p w:rsidR="00430EBC" w:rsidRPr="001B4522" w:rsidRDefault="00430EBC" w:rsidP="002421F5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540" w:type="dxa"/>
            <w:shd w:val="clear" w:color="auto" w:fill="FFFFFF" w:themeFill="background1"/>
            <w:vAlign w:val="center"/>
          </w:tcPr>
          <w:p w:rsidR="00430EBC" w:rsidRPr="001B4522" w:rsidRDefault="00430EBC" w:rsidP="002421F5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430" w:type="dxa"/>
            <w:shd w:val="clear" w:color="auto" w:fill="FFFFFF" w:themeFill="background1"/>
            <w:vAlign w:val="center"/>
          </w:tcPr>
          <w:p w:rsidR="00430EBC" w:rsidRPr="001B4522" w:rsidRDefault="00430EBC" w:rsidP="002421F5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120</w:t>
            </w:r>
          </w:p>
        </w:tc>
        <w:tc>
          <w:tcPr>
            <w:tcW w:w="1440" w:type="dxa"/>
            <w:shd w:val="clear" w:color="auto" w:fill="FFFFFF" w:themeFill="background1"/>
            <w:vAlign w:val="center"/>
          </w:tcPr>
          <w:p w:rsidR="00430EBC" w:rsidRPr="001B4522" w:rsidRDefault="00791551" w:rsidP="002421F5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8</w:t>
            </w:r>
          </w:p>
        </w:tc>
      </w:tr>
      <w:tr w:rsidR="00430EBC" w:rsidRPr="001B4522" w:rsidTr="002421F5">
        <w:tc>
          <w:tcPr>
            <w:tcW w:w="3870" w:type="dxa"/>
            <w:shd w:val="clear" w:color="auto" w:fill="FFFFFF" w:themeFill="background1"/>
          </w:tcPr>
          <w:p w:rsidR="00430EBC" w:rsidRPr="00430EBC" w:rsidRDefault="00430EBC" w:rsidP="002421F5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430EBC">
              <w:rPr>
                <w:rFonts w:asciiTheme="majorBidi" w:hAnsiTheme="majorBidi" w:cstheme="majorBidi"/>
                <w:sz w:val="24"/>
                <w:szCs w:val="24"/>
              </w:rPr>
              <w:t>Programmation VB.net</w:t>
            </w:r>
          </w:p>
          <w:p w:rsidR="00430EBC" w:rsidRDefault="00430EBC" w:rsidP="002421F5">
            <w:pPr>
              <w:rPr>
                <w:rFonts w:asciiTheme="majorBidi" w:hAnsiTheme="majorBidi" w:cstheme="majorBidi"/>
                <w:sz w:val="24"/>
                <w:szCs w:val="24"/>
                <w:rtl/>
                <w:lang w:val="en-US"/>
              </w:rPr>
            </w:pPr>
            <w:r w:rsidRPr="00430EBC">
              <w:rPr>
                <w:rFonts w:asciiTheme="majorBidi" w:hAnsiTheme="majorBidi" w:cstheme="majorBidi"/>
                <w:sz w:val="24"/>
                <w:szCs w:val="24"/>
              </w:rPr>
              <w:t>VB.Net Programming</w:t>
            </w:r>
          </w:p>
          <w:p w:rsidR="00430EBC" w:rsidRPr="00D13CD0" w:rsidRDefault="00430EBC" w:rsidP="002421F5">
            <w:pPr>
              <w:bidi/>
              <w:jc w:val="right"/>
              <w:rPr>
                <w:rFonts w:asciiTheme="majorBidi" w:hAnsiTheme="majorBidi" w:cstheme="majorBidi"/>
                <w:sz w:val="24"/>
                <w:szCs w:val="24"/>
                <w:lang w:val="en-US" w:bidi="ar-LB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  <w:lang w:val="en-US" w:bidi="ar-LB"/>
              </w:rPr>
              <w:t xml:space="preserve">برمجة </w:t>
            </w:r>
            <w:r>
              <w:rPr>
                <w:rFonts w:asciiTheme="majorBidi" w:hAnsiTheme="majorBidi" w:cstheme="majorBidi"/>
                <w:sz w:val="24"/>
                <w:szCs w:val="24"/>
                <w:lang w:val="en-US" w:bidi="ar-LB"/>
              </w:rPr>
              <w:t>VB.Net</w:t>
            </w:r>
          </w:p>
        </w:tc>
        <w:tc>
          <w:tcPr>
            <w:tcW w:w="1710" w:type="dxa"/>
            <w:shd w:val="clear" w:color="auto" w:fill="FFFFFF" w:themeFill="background1"/>
            <w:vAlign w:val="center"/>
          </w:tcPr>
          <w:p w:rsidR="00430EBC" w:rsidRPr="001B4522" w:rsidRDefault="00430EBC" w:rsidP="002421F5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1B4522">
              <w:rPr>
                <w:rFonts w:asciiTheme="majorBidi" w:hAnsiTheme="majorBidi" w:cstheme="majorBidi"/>
                <w:sz w:val="24"/>
                <w:szCs w:val="24"/>
              </w:rPr>
              <w:t>120</w:t>
            </w:r>
          </w:p>
        </w:tc>
        <w:tc>
          <w:tcPr>
            <w:tcW w:w="1540" w:type="dxa"/>
            <w:shd w:val="clear" w:color="auto" w:fill="FFFFFF" w:themeFill="background1"/>
            <w:vAlign w:val="center"/>
          </w:tcPr>
          <w:p w:rsidR="00430EBC" w:rsidRPr="001B4522" w:rsidRDefault="00791551" w:rsidP="002421F5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8</w:t>
            </w:r>
          </w:p>
        </w:tc>
        <w:tc>
          <w:tcPr>
            <w:tcW w:w="1430" w:type="dxa"/>
            <w:shd w:val="clear" w:color="auto" w:fill="FFFFFF" w:themeFill="background1"/>
            <w:vAlign w:val="center"/>
          </w:tcPr>
          <w:p w:rsidR="00430EBC" w:rsidRPr="001B4522" w:rsidRDefault="00430EBC" w:rsidP="002421F5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60</w:t>
            </w:r>
          </w:p>
        </w:tc>
        <w:tc>
          <w:tcPr>
            <w:tcW w:w="1440" w:type="dxa"/>
            <w:shd w:val="clear" w:color="auto" w:fill="FFFFFF" w:themeFill="background1"/>
            <w:vAlign w:val="center"/>
          </w:tcPr>
          <w:p w:rsidR="00430EBC" w:rsidRPr="001B4522" w:rsidRDefault="00430EBC" w:rsidP="002421F5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430EBC" w:rsidRPr="001B4522" w:rsidTr="002421F5">
        <w:tc>
          <w:tcPr>
            <w:tcW w:w="3870" w:type="dxa"/>
            <w:shd w:val="clear" w:color="auto" w:fill="FFFFFF" w:themeFill="background1"/>
          </w:tcPr>
          <w:p w:rsidR="00430EBC" w:rsidRDefault="00430EBC" w:rsidP="002421F5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D13CD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Système d’exploitation (Windows)</w:t>
            </w:r>
          </w:p>
          <w:p w:rsidR="00430EBC" w:rsidRDefault="00430EBC" w:rsidP="002421F5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>Operating System (Windows)</w:t>
            </w:r>
          </w:p>
          <w:p w:rsidR="00430EBC" w:rsidRPr="00D13CD0" w:rsidRDefault="00430EBC" w:rsidP="002421F5">
            <w:pPr>
              <w:rPr>
                <w:rFonts w:asciiTheme="majorBidi" w:hAnsiTheme="majorBidi" w:cstheme="majorBidi"/>
                <w:sz w:val="24"/>
                <w:szCs w:val="24"/>
                <w:lang w:val="en-US" w:bidi="ar-LB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  <w:lang w:val="en-US" w:bidi="ar-LB"/>
              </w:rPr>
              <w:t xml:space="preserve">نظام استثمار الجهاز </w:t>
            </w:r>
            <w:r>
              <w:rPr>
                <w:rFonts w:asciiTheme="majorBidi" w:hAnsiTheme="majorBidi" w:cstheme="majorBidi"/>
                <w:sz w:val="24"/>
                <w:szCs w:val="24"/>
                <w:lang w:val="en-US" w:bidi="ar-LB"/>
              </w:rPr>
              <w:t xml:space="preserve"> -windows</w:t>
            </w:r>
          </w:p>
        </w:tc>
        <w:tc>
          <w:tcPr>
            <w:tcW w:w="1710" w:type="dxa"/>
            <w:shd w:val="clear" w:color="auto" w:fill="FFFFFF" w:themeFill="background1"/>
            <w:vAlign w:val="center"/>
          </w:tcPr>
          <w:p w:rsidR="00430EBC" w:rsidRPr="001B4522" w:rsidRDefault="00430EBC" w:rsidP="002421F5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1B4522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1540" w:type="dxa"/>
            <w:shd w:val="clear" w:color="auto" w:fill="FFFFFF" w:themeFill="background1"/>
            <w:vAlign w:val="center"/>
          </w:tcPr>
          <w:p w:rsidR="00430EBC" w:rsidRPr="001B4522" w:rsidRDefault="00430EBC" w:rsidP="002421F5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430" w:type="dxa"/>
            <w:shd w:val="clear" w:color="auto" w:fill="FFFFFF" w:themeFill="background1"/>
            <w:vAlign w:val="center"/>
          </w:tcPr>
          <w:p w:rsidR="00430EBC" w:rsidRPr="001B4522" w:rsidRDefault="00430EBC" w:rsidP="002421F5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1B4522">
              <w:rPr>
                <w:rFonts w:asciiTheme="majorBidi" w:hAnsiTheme="majorBidi" w:cstheme="majorBidi"/>
                <w:sz w:val="24"/>
                <w:szCs w:val="24"/>
              </w:rPr>
              <w:t>60</w:t>
            </w:r>
          </w:p>
        </w:tc>
        <w:tc>
          <w:tcPr>
            <w:tcW w:w="1440" w:type="dxa"/>
            <w:shd w:val="clear" w:color="auto" w:fill="FFFFFF" w:themeFill="background1"/>
            <w:vAlign w:val="center"/>
          </w:tcPr>
          <w:p w:rsidR="00430EBC" w:rsidRPr="001B4522" w:rsidRDefault="00791551" w:rsidP="002421F5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4</w:t>
            </w:r>
          </w:p>
        </w:tc>
      </w:tr>
      <w:tr w:rsidR="00430EBC" w:rsidRPr="001B4522" w:rsidTr="002421F5">
        <w:tc>
          <w:tcPr>
            <w:tcW w:w="3870" w:type="dxa"/>
            <w:shd w:val="clear" w:color="auto" w:fill="FFFFFF" w:themeFill="background1"/>
          </w:tcPr>
          <w:p w:rsidR="00430EBC" w:rsidRDefault="00430EBC" w:rsidP="002421F5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D13CD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Système d’exploitation (Unix)</w:t>
            </w:r>
          </w:p>
          <w:p w:rsidR="00430EBC" w:rsidRDefault="00430EBC" w:rsidP="002421F5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>Operating system (Unix)</w:t>
            </w:r>
          </w:p>
          <w:p w:rsidR="00430EBC" w:rsidRPr="00D13CD0" w:rsidRDefault="00430EBC" w:rsidP="002421F5">
            <w:pPr>
              <w:rPr>
                <w:rFonts w:asciiTheme="majorBidi" w:hAnsiTheme="majorBidi" w:cstheme="majorBidi"/>
                <w:sz w:val="24"/>
                <w:szCs w:val="24"/>
                <w:lang w:val="en-US" w:bidi="ar-LB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  <w:lang w:val="en-US" w:bidi="ar-LB"/>
              </w:rPr>
              <w:t xml:space="preserve">نظام استثمار الجهاز </w:t>
            </w:r>
            <w:r>
              <w:rPr>
                <w:rFonts w:asciiTheme="majorBidi" w:hAnsiTheme="majorBidi" w:cstheme="majorBidi"/>
                <w:sz w:val="24"/>
                <w:szCs w:val="24"/>
                <w:lang w:val="en-US" w:bidi="ar-LB"/>
              </w:rPr>
              <w:t xml:space="preserve"> 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  <w:lang w:val="en-US" w:bidi="ar-LB"/>
              </w:rPr>
              <w:t>-</w:t>
            </w:r>
            <w:r>
              <w:rPr>
                <w:rFonts w:asciiTheme="majorBidi" w:hAnsiTheme="majorBidi" w:cstheme="majorBidi"/>
                <w:sz w:val="24"/>
                <w:szCs w:val="24"/>
                <w:lang w:val="en-US" w:bidi="ar-LB"/>
              </w:rPr>
              <w:t>Unix</w:t>
            </w:r>
          </w:p>
        </w:tc>
        <w:tc>
          <w:tcPr>
            <w:tcW w:w="1710" w:type="dxa"/>
            <w:shd w:val="clear" w:color="auto" w:fill="FFFFFF" w:themeFill="background1"/>
            <w:vAlign w:val="center"/>
          </w:tcPr>
          <w:p w:rsidR="00430EBC" w:rsidRPr="001B4522" w:rsidRDefault="00430EBC" w:rsidP="002421F5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1B4522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1540" w:type="dxa"/>
            <w:shd w:val="clear" w:color="auto" w:fill="FFFFFF" w:themeFill="background1"/>
            <w:vAlign w:val="center"/>
          </w:tcPr>
          <w:p w:rsidR="00430EBC" w:rsidRPr="001B4522" w:rsidRDefault="00430EBC" w:rsidP="002421F5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430" w:type="dxa"/>
            <w:shd w:val="clear" w:color="auto" w:fill="FFFFFF" w:themeFill="background1"/>
            <w:vAlign w:val="center"/>
          </w:tcPr>
          <w:p w:rsidR="00430EBC" w:rsidRPr="001B4522" w:rsidRDefault="00430EBC" w:rsidP="002421F5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1B4522">
              <w:rPr>
                <w:rFonts w:asciiTheme="majorBidi" w:hAnsiTheme="majorBidi" w:cstheme="majorBidi"/>
                <w:sz w:val="24"/>
                <w:szCs w:val="24"/>
              </w:rPr>
              <w:t>60</w:t>
            </w:r>
          </w:p>
        </w:tc>
        <w:tc>
          <w:tcPr>
            <w:tcW w:w="1440" w:type="dxa"/>
            <w:shd w:val="clear" w:color="auto" w:fill="FFFFFF" w:themeFill="background1"/>
            <w:vAlign w:val="center"/>
          </w:tcPr>
          <w:p w:rsidR="00430EBC" w:rsidRPr="001B4522" w:rsidRDefault="00791551" w:rsidP="002421F5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4</w:t>
            </w:r>
          </w:p>
        </w:tc>
      </w:tr>
      <w:tr w:rsidR="00430EBC" w:rsidRPr="001B4522" w:rsidTr="002421F5">
        <w:tc>
          <w:tcPr>
            <w:tcW w:w="3870" w:type="dxa"/>
            <w:shd w:val="clear" w:color="auto" w:fill="FFFFFF" w:themeFill="background1"/>
          </w:tcPr>
          <w:p w:rsidR="00430EBC" w:rsidRPr="00430EBC" w:rsidRDefault="00430EBC" w:rsidP="002421F5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430EBC">
              <w:rPr>
                <w:rFonts w:asciiTheme="majorBidi" w:hAnsiTheme="majorBidi" w:cstheme="majorBidi"/>
                <w:sz w:val="24"/>
                <w:szCs w:val="24"/>
              </w:rPr>
              <w:t>Programmation orientée objet (Java)</w:t>
            </w:r>
          </w:p>
          <w:p w:rsidR="00430EBC" w:rsidRPr="00430EBC" w:rsidRDefault="00430EBC" w:rsidP="002421F5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430EBC">
              <w:rPr>
                <w:rFonts w:asciiTheme="majorBidi" w:hAnsiTheme="majorBidi" w:cstheme="majorBidi"/>
                <w:sz w:val="24"/>
                <w:szCs w:val="24"/>
              </w:rPr>
              <w:t>Object oriented programming (Java)</w:t>
            </w:r>
          </w:p>
          <w:p w:rsidR="00430EBC" w:rsidRPr="00D13CD0" w:rsidRDefault="00430EBC" w:rsidP="002421F5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  <w:lang w:val="en-US"/>
              </w:rPr>
              <w:t>برمجة موجهة الهدف (جافا)</w:t>
            </w:r>
          </w:p>
        </w:tc>
        <w:tc>
          <w:tcPr>
            <w:tcW w:w="1710" w:type="dxa"/>
            <w:shd w:val="clear" w:color="auto" w:fill="FFFFFF" w:themeFill="background1"/>
            <w:vAlign w:val="center"/>
          </w:tcPr>
          <w:p w:rsidR="00430EBC" w:rsidRPr="001B4522" w:rsidRDefault="00430EBC" w:rsidP="002421F5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1B4522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1540" w:type="dxa"/>
            <w:shd w:val="clear" w:color="auto" w:fill="FFFFFF" w:themeFill="background1"/>
            <w:vAlign w:val="center"/>
          </w:tcPr>
          <w:p w:rsidR="00430EBC" w:rsidRPr="001B4522" w:rsidRDefault="00430EBC" w:rsidP="002421F5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430" w:type="dxa"/>
            <w:shd w:val="clear" w:color="auto" w:fill="FFFFFF" w:themeFill="background1"/>
            <w:vAlign w:val="center"/>
          </w:tcPr>
          <w:p w:rsidR="00430EBC" w:rsidRPr="001B4522" w:rsidRDefault="00430EBC" w:rsidP="002421F5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1B4522">
              <w:rPr>
                <w:rFonts w:asciiTheme="majorBidi" w:hAnsiTheme="majorBidi" w:cstheme="majorBidi"/>
                <w:sz w:val="24"/>
                <w:szCs w:val="24"/>
              </w:rPr>
              <w:t>60</w:t>
            </w:r>
          </w:p>
        </w:tc>
        <w:tc>
          <w:tcPr>
            <w:tcW w:w="1440" w:type="dxa"/>
            <w:shd w:val="clear" w:color="auto" w:fill="FFFFFF" w:themeFill="background1"/>
            <w:vAlign w:val="center"/>
          </w:tcPr>
          <w:p w:rsidR="00430EBC" w:rsidRPr="001B4522" w:rsidRDefault="00430EBC" w:rsidP="002421F5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430EBC" w:rsidRPr="001B4522" w:rsidTr="002421F5">
        <w:tc>
          <w:tcPr>
            <w:tcW w:w="3870" w:type="dxa"/>
            <w:shd w:val="clear" w:color="auto" w:fill="FFFFFF" w:themeFill="background1"/>
          </w:tcPr>
          <w:p w:rsidR="00430EBC" w:rsidRDefault="00430EBC" w:rsidP="002421F5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D13CD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Bases de données</w:t>
            </w:r>
          </w:p>
          <w:p w:rsidR="00430EBC" w:rsidRDefault="00430EBC" w:rsidP="002421F5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>Data Base</w:t>
            </w:r>
          </w:p>
          <w:p w:rsidR="00430EBC" w:rsidRPr="00D13CD0" w:rsidRDefault="00430EBC" w:rsidP="002421F5">
            <w:pPr>
              <w:rPr>
                <w:rFonts w:asciiTheme="majorBidi" w:hAnsiTheme="majorBidi" w:cstheme="majorBidi"/>
                <w:sz w:val="24"/>
                <w:szCs w:val="24"/>
                <w:rtl/>
                <w:lang w:val="en-US" w:bidi="ar-LB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  <w:lang w:val="en-US" w:bidi="ar-LB"/>
              </w:rPr>
              <w:t>قواعد المعطيات</w:t>
            </w:r>
          </w:p>
        </w:tc>
        <w:tc>
          <w:tcPr>
            <w:tcW w:w="1710" w:type="dxa"/>
            <w:shd w:val="clear" w:color="auto" w:fill="FFFFFF" w:themeFill="background1"/>
            <w:vAlign w:val="center"/>
          </w:tcPr>
          <w:p w:rsidR="00430EBC" w:rsidRPr="001B4522" w:rsidRDefault="00430EBC" w:rsidP="002421F5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60</w:t>
            </w:r>
          </w:p>
        </w:tc>
        <w:tc>
          <w:tcPr>
            <w:tcW w:w="1540" w:type="dxa"/>
            <w:shd w:val="clear" w:color="auto" w:fill="FFFFFF" w:themeFill="background1"/>
            <w:vAlign w:val="center"/>
          </w:tcPr>
          <w:p w:rsidR="00430EBC" w:rsidRPr="001B4522" w:rsidRDefault="00791551" w:rsidP="002421F5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6</w:t>
            </w:r>
          </w:p>
        </w:tc>
        <w:tc>
          <w:tcPr>
            <w:tcW w:w="1430" w:type="dxa"/>
            <w:shd w:val="clear" w:color="auto" w:fill="FFFFFF" w:themeFill="background1"/>
            <w:vAlign w:val="center"/>
          </w:tcPr>
          <w:p w:rsidR="00430EBC" w:rsidRPr="001B4522" w:rsidRDefault="00430EBC" w:rsidP="002421F5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1B4522">
              <w:rPr>
                <w:rFonts w:asciiTheme="majorBidi" w:hAnsiTheme="majorBidi" w:cstheme="majorBidi"/>
                <w:sz w:val="24"/>
                <w:szCs w:val="24"/>
              </w:rPr>
              <w:t>60</w:t>
            </w:r>
          </w:p>
        </w:tc>
        <w:tc>
          <w:tcPr>
            <w:tcW w:w="1440" w:type="dxa"/>
            <w:shd w:val="clear" w:color="auto" w:fill="FFFFFF" w:themeFill="background1"/>
            <w:vAlign w:val="center"/>
          </w:tcPr>
          <w:p w:rsidR="00430EBC" w:rsidRPr="001B4522" w:rsidRDefault="00430EBC" w:rsidP="002421F5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430EBC" w:rsidRPr="001B4522" w:rsidTr="002421F5">
        <w:tc>
          <w:tcPr>
            <w:tcW w:w="3870" w:type="dxa"/>
            <w:shd w:val="clear" w:color="auto" w:fill="FFFFFF" w:themeFill="background1"/>
          </w:tcPr>
          <w:p w:rsidR="00430EBC" w:rsidRPr="00430EBC" w:rsidRDefault="00430EBC" w:rsidP="002421F5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430EBC">
              <w:rPr>
                <w:rFonts w:asciiTheme="majorBidi" w:hAnsiTheme="majorBidi" w:cstheme="majorBidi"/>
                <w:sz w:val="24"/>
                <w:szCs w:val="24"/>
              </w:rPr>
              <w:t>Projet de fin d’étude</w:t>
            </w:r>
          </w:p>
          <w:p w:rsidR="00430EBC" w:rsidRDefault="00430EBC" w:rsidP="002421F5">
            <w:pPr>
              <w:rPr>
                <w:rFonts w:asciiTheme="majorBidi" w:hAnsiTheme="majorBidi" w:cstheme="majorBidi"/>
                <w:sz w:val="24"/>
                <w:szCs w:val="24"/>
                <w:rtl/>
                <w:lang w:val="en-US"/>
              </w:rPr>
            </w:pPr>
            <w:r w:rsidRPr="00430EBC">
              <w:rPr>
                <w:rFonts w:asciiTheme="majorBidi" w:hAnsiTheme="majorBidi" w:cstheme="majorBidi"/>
                <w:sz w:val="24"/>
                <w:szCs w:val="24"/>
              </w:rPr>
              <w:t>Final Project</w:t>
            </w:r>
          </w:p>
          <w:p w:rsidR="00430EBC" w:rsidRPr="00D13CD0" w:rsidRDefault="00430EBC" w:rsidP="002421F5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  <w:lang w:val="en-US"/>
              </w:rPr>
              <w:t>المشروع</w:t>
            </w:r>
          </w:p>
        </w:tc>
        <w:tc>
          <w:tcPr>
            <w:tcW w:w="1710" w:type="dxa"/>
            <w:shd w:val="clear" w:color="auto" w:fill="FFFFFF" w:themeFill="background1"/>
            <w:vAlign w:val="center"/>
          </w:tcPr>
          <w:p w:rsidR="00430EBC" w:rsidRPr="001B4522" w:rsidRDefault="00430EBC" w:rsidP="002421F5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1B4522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1540" w:type="dxa"/>
            <w:shd w:val="clear" w:color="auto" w:fill="FFFFFF" w:themeFill="background1"/>
            <w:vAlign w:val="center"/>
          </w:tcPr>
          <w:p w:rsidR="00430EBC" w:rsidRPr="001B4522" w:rsidRDefault="00430EBC" w:rsidP="002421F5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430" w:type="dxa"/>
            <w:shd w:val="clear" w:color="auto" w:fill="FFFFFF" w:themeFill="background1"/>
            <w:vAlign w:val="center"/>
          </w:tcPr>
          <w:p w:rsidR="00430EBC" w:rsidRPr="001B4522" w:rsidRDefault="00430EBC" w:rsidP="002421F5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180</w:t>
            </w:r>
          </w:p>
        </w:tc>
        <w:tc>
          <w:tcPr>
            <w:tcW w:w="1440" w:type="dxa"/>
            <w:shd w:val="clear" w:color="auto" w:fill="FFFFFF" w:themeFill="background1"/>
            <w:vAlign w:val="center"/>
          </w:tcPr>
          <w:p w:rsidR="00430EBC" w:rsidRPr="001B4522" w:rsidRDefault="00791551" w:rsidP="002421F5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14</w:t>
            </w:r>
          </w:p>
        </w:tc>
      </w:tr>
      <w:tr w:rsidR="00430EBC" w:rsidRPr="001B4522" w:rsidTr="002421F5">
        <w:tc>
          <w:tcPr>
            <w:tcW w:w="3870" w:type="dxa"/>
            <w:shd w:val="clear" w:color="auto" w:fill="BFBFBF" w:themeFill="background1" w:themeFillShade="BF"/>
          </w:tcPr>
          <w:p w:rsidR="00430EBC" w:rsidRPr="00D13CD0" w:rsidRDefault="00430EBC" w:rsidP="002421F5">
            <w:pPr>
              <w:jc w:val="right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D13CD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Total</w:t>
            </w:r>
          </w:p>
        </w:tc>
        <w:tc>
          <w:tcPr>
            <w:tcW w:w="1710" w:type="dxa"/>
            <w:shd w:val="clear" w:color="auto" w:fill="BFBFBF" w:themeFill="background1" w:themeFillShade="BF"/>
          </w:tcPr>
          <w:p w:rsidR="00430EBC" w:rsidRPr="001B4522" w:rsidRDefault="00430EBC" w:rsidP="002421F5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240</w:t>
            </w:r>
          </w:p>
        </w:tc>
        <w:tc>
          <w:tcPr>
            <w:tcW w:w="1540" w:type="dxa"/>
            <w:shd w:val="clear" w:color="auto" w:fill="BFBFBF" w:themeFill="background1" w:themeFillShade="BF"/>
          </w:tcPr>
          <w:p w:rsidR="00430EBC" w:rsidRPr="001B4522" w:rsidRDefault="00791551" w:rsidP="002421F5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20</w:t>
            </w:r>
          </w:p>
        </w:tc>
        <w:tc>
          <w:tcPr>
            <w:tcW w:w="1430" w:type="dxa"/>
            <w:shd w:val="clear" w:color="auto" w:fill="BFBFBF" w:themeFill="background1" w:themeFillShade="BF"/>
          </w:tcPr>
          <w:p w:rsidR="00430EBC" w:rsidRPr="001B4522" w:rsidRDefault="00430EBC" w:rsidP="002421F5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600</w:t>
            </w:r>
          </w:p>
        </w:tc>
        <w:tc>
          <w:tcPr>
            <w:tcW w:w="1440" w:type="dxa"/>
            <w:shd w:val="clear" w:color="auto" w:fill="BFBFBF" w:themeFill="background1" w:themeFillShade="BF"/>
          </w:tcPr>
          <w:p w:rsidR="00430EBC" w:rsidRPr="001B4522" w:rsidRDefault="00791551" w:rsidP="002421F5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30</w:t>
            </w:r>
          </w:p>
        </w:tc>
      </w:tr>
      <w:tr w:rsidR="00430EBC" w:rsidRPr="001B4522" w:rsidTr="002421F5">
        <w:tc>
          <w:tcPr>
            <w:tcW w:w="3870" w:type="dxa"/>
            <w:shd w:val="clear" w:color="auto" w:fill="BFBFBF" w:themeFill="background1" w:themeFillShade="BF"/>
          </w:tcPr>
          <w:p w:rsidR="00430EBC" w:rsidRPr="00D13CD0" w:rsidRDefault="00430EBC" w:rsidP="002421F5">
            <w:pPr>
              <w:jc w:val="right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D13CD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Total général</w:t>
            </w:r>
          </w:p>
        </w:tc>
        <w:tc>
          <w:tcPr>
            <w:tcW w:w="1710" w:type="dxa"/>
            <w:shd w:val="clear" w:color="auto" w:fill="BFBFBF" w:themeFill="background1" w:themeFillShade="BF"/>
          </w:tcPr>
          <w:p w:rsidR="00430EBC" w:rsidRPr="001B4522" w:rsidRDefault="00430EBC" w:rsidP="002421F5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1B4522">
              <w:rPr>
                <w:rFonts w:asciiTheme="majorBidi" w:hAnsiTheme="majorBidi" w:cstheme="majorBidi"/>
                <w:sz w:val="24"/>
                <w:szCs w:val="24"/>
              </w:rPr>
              <w:t>1</w:t>
            </w:r>
            <w:r w:rsidR="00B55837">
              <w:rPr>
                <w:rFonts w:asciiTheme="majorBidi" w:hAnsiTheme="majorBidi" w:cstheme="majorBidi"/>
                <w:sz w:val="24"/>
                <w:szCs w:val="24"/>
              </w:rPr>
              <w:t>140</w:t>
            </w:r>
          </w:p>
        </w:tc>
        <w:tc>
          <w:tcPr>
            <w:tcW w:w="1540" w:type="dxa"/>
            <w:shd w:val="clear" w:color="auto" w:fill="BFBFBF" w:themeFill="background1" w:themeFillShade="BF"/>
          </w:tcPr>
          <w:p w:rsidR="00430EBC" w:rsidRPr="001B4522" w:rsidRDefault="00791551" w:rsidP="002421F5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100</w:t>
            </w:r>
          </w:p>
        </w:tc>
        <w:tc>
          <w:tcPr>
            <w:tcW w:w="1430" w:type="dxa"/>
            <w:shd w:val="clear" w:color="auto" w:fill="BFBFBF" w:themeFill="background1" w:themeFillShade="BF"/>
          </w:tcPr>
          <w:p w:rsidR="00430EBC" w:rsidRPr="001B4522" w:rsidRDefault="00430EBC" w:rsidP="002421F5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1B4522">
              <w:rPr>
                <w:rFonts w:asciiTheme="majorBidi" w:hAnsiTheme="majorBidi" w:cstheme="majorBidi"/>
                <w:sz w:val="24"/>
                <w:szCs w:val="24"/>
              </w:rPr>
              <w:t>1080</w:t>
            </w:r>
          </w:p>
        </w:tc>
        <w:tc>
          <w:tcPr>
            <w:tcW w:w="1440" w:type="dxa"/>
            <w:shd w:val="clear" w:color="auto" w:fill="BFBFBF" w:themeFill="background1" w:themeFillShade="BF"/>
          </w:tcPr>
          <w:p w:rsidR="00430EBC" w:rsidRPr="001B4522" w:rsidRDefault="006526BF" w:rsidP="002421F5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100</w:t>
            </w:r>
          </w:p>
        </w:tc>
      </w:tr>
    </w:tbl>
    <w:p w:rsidR="00FC5FA6" w:rsidRDefault="00FC5FA6"/>
    <w:sectPr w:rsidR="00FC5FA6" w:rsidSect="00FC5FA6">
      <w:head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24507" w:rsidRDefault="00C24507" w:rsidP="002421F5">
      <w:pPr>
        <w:spacing w:after="0" w:line="240" w:lineRule="auto"/>
      </w:pPr>
      <w:r>
        <w:separator/>
      </w:r>
    </w:p>
  </w:endnote>
  <w:endnote w:type="continuationSeparator" w:id="1">
    <w:p w:rsidR="00C24507" w:rsidRDefault="00C24507" w:rsidP="002421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24507" w:rsidRDefault="00C24507" w:rsidP="002421F5">
      <w:pPr>
        <w:spacing w:after="0" w:line="240" w:lineRule="auto"/>
      </w:pPr>
      <w:r>
        <w:separator/>
      </w:r>
    </w:p>
  </w:footnote>
  <w:footnote w:type="continuationSeparator" w:id="1">
    <w:p w:rsidR="00C24507" w:rsidRDefault="00C24507" w:rsidP="002421F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421F5" w:rsidRPr="001B4522" w:rsidRDefault="002421F5" w:rsidP="002421F5"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0" w:color="auto"/>
      </w:pBdr>
      <w:jc w:val="center"/>
      <w:rPr>
        <w:rFonts w:asciiTheme="majorBidi" w:hAnsiTheme="majorBidi" w:cstheme="majorBidi"/>
        <w:b/>
        <w:bCs/>
        <w:sz w:val="24"/>
        <w:szCs w:val="24"/>
      </w:rPr>
    </w:pPr>
    <w:r w:rsidRPr="001B4522">
      <w:rPr>
        <w:rFonts w:asciiTheme="majorBidi" w:hAnsiTheme="majorBidi" w:cstheme="majorBidi"/>
        <w:b/>
        <w:bCs/>
        <w:sz w:val="24"/>
        <w:szCs w:val="24"/>
      </w:rPr>
      <w:t>Programme TS - Informatique de gestion</w:t>
    </w:r>
  </w:p>
  <w:p w:rsidR="002421F5" w:rsidRPr="001B4522" w:rsidRDefault="002421F5" w:rsidP="002421F5">
    <w:pPr>
      <w:jc w:val="center"/>
      <w:rPr>
        <w:rFonts w:asciiTheme="majorBidi" w:hAnsiTheme="majorBidi" w:cstheme="majorBidi"/>
        <w:sz w:val="24"/>
        <w:szCs w:val="24"/>
      </w:rPr>
    </w:pPr>
    <w:r>
      <w:rPr>
        <w:rFonts w:asciiTheme="majorBidi" w:hAnsiTheme="majorBidi" w:cstheme="majorBidi"/>
        <w:sz w:val="24"/>
        <w:szCs w:val="24"/>
      </w:rPr>
      <w:t xml:space="preserve"> </w:t>
    </w:r>
    <w:r w:rsidRPr="001B4522">
      <w:rPr>
        <w:rFonts w:asciiTheme="majorBidi" w:hAnsiTheme="majorBidi" w:cstheme="majorBidi"/>
        <w:sz w:val="24"/>
        <w:szCs w:val="24"/>
      </w:rPr>
      <w:t>Répartition annuelle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13CD0"/>
    <w:rsid w:val="002421F5"/>
    <w:rsid w:val="00430EBC"/>
    <w:rsid w:val="004803A0"/>
    <w:rsid w:val="004E54C4"/>
    <w:rsid w:val="006526BF"/>
    <w:rsid w:val="0069723D"/>
    <w:rsid w:val="006B32C0"/>
    <w:rsid w:val="00791551"/>
    <w:rsid w:val="00901B18"/>
    <w:rsid w:val="00B212A1"/>
    <w:rsid w:val="00B55837"/>
    <w:rsid w:val="00B87F97"/>
    <w:rsid w:val="00C24507"/>
    <w:rsid w:val="00D13CD0"/>
    <w:rsid w:val="00D948AE"/>
    <w:rsid w:val="00E85571"/>
    <w:rsid w:val="00FC5F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13CD0"/>
    <w:rPr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13CD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2421F5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421F5"/>
    <w:rPr>
      <w:lang w:val="fr-FR"/>
    </w:rPr>
  </w:style>
  <w:style w:type="paragraph" w:styleId="Footer">
    <w:name w:val="footer"/>
    <w:basedOn w:val="Normal"/>
    <w:link w:val="FooterChar"/>
    <w:uiPriority w:val="99"/>
    <w:semiHidden/>
    <w:unhideWhenUsed/>
    <w:rsid w:val="002421F5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2421F5"/>
    <w:rPr>
      <w:lang w:val="fr-F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294</Words>
  <Characters>1678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3</cp:revision>
  <cp:lastPrinted>2014-04-01T13:26:00Z</cp:lastPrinted>
  <dcterms:created xsi:type="dcterms:W3CDTF">2014-09-24T12:14:00Z</dcterms:created>
  <dcterms:modified xsi:type="dcterms:W3CDTF">2014-09-24T12:26:00Z</dcterms:modified>
</cp:coreProperties>
</file>